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10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w w:val="90"/>
          <w:sz w:val="18"/>
        </w:rPr>
        <w:t>C U R R I C U L U M  V I T A E</w:t>
      </w:r>
    </w:p>
    <w:tbl>
      <w:tblPr>
        <w:tblW w:w="0" w:type="auto"/>
        <w:jc w:val="left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7416"/>
      </w:tblGrid>
      <w:tr>
        <w:trPr>
          <w:trHeight w:val="2183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7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1315" cy="25145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right="294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22"/>
              </w:rPr>
              <w:t>I</w:t>
            </w:r>
            <w:r>
              <w:rPr>
                <w:b/>
                <w:w w:val="85"/>
                <w:sz w:val="18"/>
              </w:rPr>
              <w:t>NFORMAZIONI PERSONALI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1"/>
              <w:ind w:right="29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Nome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93" w:right="348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ANTONIO ROMEO</w:t>
            </w:r>
          </w:p>
        </w:tc>
      </w:tr>
      <w:tr>
        <w:trPr>
          <w:trHeight w:val="334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29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Telefono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616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2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E-mail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auto"/>
              <w:ind w:left="193" w:right="3487"/>
              <w:rPr>
                <w:b/>
                <w:sz w:val="20"/>
              </w:rPr>
            </w:pPr>
            <w:hyperlink r:id="rId6">
              <w:r>
                <w:rPr>
                  <w:b/>
                  <w:color w:val="0000FF"/>
                  <w:sz w:val="20"/>
                </w:rPr>
                <w:t>antonio.romeo62@gmail.com</w:t>
              </w:r>
            </w:hyperlink>
            <w:r>
              <w:rPr>
                <w:b/>
                <w:color w:val="0000FF"/>
                <w:sz w:val="20"/>
              </w:rPr>
              <w:t> </w:t>
            </w:r>
            <w:hyperlink r:id="rId7">
              <w:r>
                <w:rPr>
                  <w:b/>
                  <w:color w:val="0000FF"/>
                  <w:w w:val="95"/>
                  <w:sz w:val="20"/>
                </w:rPr>
                <w:t>antonio.romeo-3858@postacertificata.gov.it</w:t>
              </w:r>
            </w:hyperlink>
          </w:p>
        </w:tc>
      </w:tr>
      <w:tr>
        <w:trPr>
          <w:trHeight w:val="332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right="291"/>
              <w:jc w:val="right"/>
              <w:rPr>
                <w:sz w:val="22"/>
              </w:rPr>
            </w:pPr>
            <w:r>
              <w:rPr>
                <w:sz w:val="22"/>
              </w:rPr>
              <w:t>Nazionalità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93" w:right="3487"/>
              <w:rPr>
                <w:sz w:val="22"/>
              </w:rPr>
            </w:pPr>
            <w:r>
              <w:rPr>
                <w:w w:val="105"/>
                <w:sz w:val="22"/>
              </w:rPr>
              <w:t>Italiana</w:t>
            </w:r>
          </w:p>
        </w:tc>
      </w:tr>
      <w:tr>
        <w:trPr>
          <w:trHeight w:val="478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2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Data di nascita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ind w:left="193" w:right="3487"/>
              <w:rPr>
                <w:sz w:val="20"/>
              </w:rPr>
            </w:pPr>
            <w:r>
              <w:rPr>
                <w:w w:val="110"/>
                <w:sz w:val="20"/>
              </w:rPr>
              <w:t>24/10/1962</w:t>
            </w:r>
          </w:p>
        </w:tc>
      </w:tr>
      <w:tr>
        <w:trPr>
          <w:trHeight w:val="809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1" w:lineRule="auto" w:before="136"/>
              <w:ind w:left="836" w:firstLine="539"/>
              <w:rPr>
                <w:b/>
                <w:sz w:val="18"/>
              </w:rPr>
            </w:pPr>
            <w:r>
              <w:rPr>
                <w:b/>
                <w:w w:val="80"/>
                <w:sz w:val="22"/>
              </w:rPr>
              <w:t>I</w:t>
            </w:r>
            <w:r>
              <w:rPr>
                <w:b/>
                <w:w w:val="80"/>
                <w:sz w:val="18"/>
              </w:rPr>
              <w:t>STRUZIONE </w:t>
            </w:r>
            <w:r>
              <w:rPr>
                <w:b/>
                <w:w w:val="90"/>
                <w:sz w:val="22"/>
              </w:rPr>
              <w:t>T</w:t>
            </w:r>
            <w:r>
              <w:rPr>
                <w:b/>
                <w:w w:val="90"/>
                <w:sz w:val="18"/>
              </w:rPr>
              <w:t>ITOLO DI STUDIO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/>
          </w:p>
        </w:tc>
      </w:tr>
      <w:tr>
        <w:trPr>
          <w:trHeight w:val="611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auto"/>
              <w:ind w:left="193" w:right="196"/>
              <w:rPr>
                <w:sz w:val="20"/>
              </w:rPr>
            </w:pPr>
            <w:r>
              <w:rPr>
                <w:rFonts w:ascii="Arial Narrow" w:hAnsi="Arial Narrow"/>
                <w:w w:val="115"/>
                <w:sz w:val="20"/>
              </w:rPr>
              <w:t>Laurea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in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Scienze</w:t>
            </w:r>
            <w:r>
              <w:rPr>
                <w:rFonts w:ascii="Arial Narrow" w:hAnsi="Arial Narrow"/>
                <w:spacing w:val="-29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Politiche</w:t>
            </w:r>
            <w:r>
              <w:rPr>
                <w:rFonts w:ascii="Arial Narrow" w:hAnsi="Arial Narrow"/>
                <w:spacing w:val="-29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conseguita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nell’a.a.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1983/84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presso</w:t>
            </w:r>
            <w:r>
              <w:rPr>
                <w:rFonts w:ascii="Arial Narrow" w:hAnsi="Arial Narrow"/>
                <w:spacing w:val="-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l’Università</w:t>
            </w:r>
            <w:r>
              <w:rPr>
                <w:rFonts w:ascii="Arial Narrow" w:hAnsi="Arial Narrow"/>
                <w:spacing w:val="-28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degli</w:t>
            </w:r>
            <w:r>
              <w:rPr>
                <w:rFonts w:ascii="Arial Narrow" w:hAnsi="Arial Narrow"/>
                <w:spacing w:val="-29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S</w:t>
            </w:r>
            <w:r>
              <w:rPr>
                <w:w w:val="115"/>
                <w:sz w:val="20"/>
              </w:rPr>
              <w:t>tudi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Messina</w:t>
            </w:r>
          </w:p>
        </w:tc>
      </w:tr>
      <w:tr>
        <w:trPr>
          <w:trHeight w:val="1685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0" w:firstLine="210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w w:val="85"/>
                <w:sz w:val="22"/>
              </w:rPr>
              <w:t>A</w:t>
            </w:r>
            <w:r>
              <w:rPr>
                <w:b/>
                <w:w w:val="85"/>
                <w:sz w:val="18"/>
              </w:rPr>
              <w:t>LTRI TITOLO DI STUDIO E</w:t>
            </w:r>
          </w:p>
          <w:p>
            <w:pPr>
              <w:pStyle w:val="TableParagraph"/>
              <w:spacing w:before="122"/>
              <w:ind w:left="113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PROFESSIONALI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auto"/>
              <w:ind w:left="193" w:right="1217"/>
              <w:rPr>
                <w:rFonts w:ascii="Arial Narrow" w:hAnsi="Arial Narrow"/>
                <w:sz w:val="20"/>
              </w:rPr>
            </w:pPr>
            <w:r>
              <w:rPr>
                <w:w w:val="115"/>
                <w:sz w:val="20"/>
              </w:rPr>
              <w:t>Mas</w:t>
            </w:r>
            <w:r>
              <w:rPr>
                <w:rFonts w:ascii="Arial Narrow" w:hAnsi="Arial Narrow"/>
                <w:w w:val="115"/>
                <w:sz w:val="20"/>
              </w:rPr>
              <w:t>ter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di</w:t>
            </w:r>
            <w:r>
              <w:rPr>
                <w:rFonts w:ascii="Arial Narrow" w:hAnsi="Arial Narrow"/>
                <w:spacing w:val="-2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2°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livello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in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Management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dell’Università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e</w:t>
            </w:r>
            <w:r>
              <w:rPr>
                <w:rFonts w:ascii="Arial Narrow" w:hAnsi="Arial Narrow"/>
                <w:spacing w:val="-2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della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Ricerca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–</w:t>
            </w:r>
            <w:r>
              <w:rPr>
                <w:rFonts w:ascii="Arial Narrow" w:hAnsi="Arial Narrow"/>
                <w:spacing w:val="-2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MIP</w:t>
            </w:r>
            <w:r>
              <w:rPr>
                <w:spacing w:val="-27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– conseguito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nell’anno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2006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presso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20"/>
                <w:sz w:val="20"/>
              </w:rPr>
              <w:t>il</w:t>
            </w:r>
            <w:r>
              <w:rPr>
                <w:rFonts w:ascii="Arial Narrow" w:hAnsi="Arial Narrow"/>
                <w:spacing w:val="-15"/>
                <w:w w:val="120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Politecnico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di</w:t>
            </w:r>
            <w:r>
              <w:rPr>
                <w:rFonts w:ascii="Arial Narrow" w:hAnsi="Arial Narrow"/>
                <w:spacing w:val="-1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Milano</w:t>
            </w:r>
          </w:p>
        </w:tc>
      </w:tr>
      <w:tr>
        <w:trPr>
          <w:trHeight w:val="617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91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auto" w:before="4"/>
              <w:ind w:left="193" w:right="596"/>
              <w:rPr>
                <w:sz w:val="20"/>
              </w:rPr>
            </w:pPr>
            <w:r>
              <w:rPr>
                <w:sz w:val="20"/>
              </w:rPr>
              <w:t>Master in Comunicazione pubblica per Responsabili Uffici di Comunicazione </w:t>
            </w:r>
            <w:r>
              <w:rPr>
                <w:w w:val="105"/>
                <w:sz w:val="20"/>
              </w:rPr>
              <w:t>delle pubbliche amministrazioni - conseguito nell'anno 2002</w:t>
            </w:r>
          </w:p>
        </w:tc>
      </w:tr>
      <w:tr>
        <w:trPr>
          <w:trHeight w:val="337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291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7" w:lineRule="exact"/>
              <w:ind w:left="193" w:right="3487"/>
              <w:rPr>
                <w:sz w:val="20"/>
              </w:rPr>
            </w:pPr>
            <w:r>
              <w:rPr>
                <w:sz w:val="20"/>
              </w:rPr>
              <w:t>Giornalista pubblicista</w:t>
            </w:r>
          </w:p>
        </w:tc>
      </w:tr>
      <w:tr>
        <w:trPr>
          <w:trHeight w:val="7052" w:hRule="exact"/>
        </w:trPr>
        <w:tc>
          <w:tcPr>
            <w:tcW w:w="26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374" w:lineRule="auto"/>
              <w:ind w:left="284" w:right="311" w:firstLine="26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22"/>
              </w:rPr>
              <w:t>E</w:t>
            </w:r>
            <w:r>
              <w:rPr>
                <w:b/>
                <w:w w:val="80"/>
                <w:sz w:val="18"/>
              </w:rPr>
              <w:t>SPERIENZA LAVORATIVA</w:t>
            </w:r>
            <w:r>
              <w:rPr>
                <w:b/>
                <w:w w:val="83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INCARICHI E MANSIONI</w:t>
            </w:r>
            <w:r>
              <w:rPr>
                <w:b/>
                <w:w w:val="77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ATTUALMENTE  RICOPERTI</w:t>
            </w:r>
          </w:p>
          <w:p>
            <w:pPr>
              <w:pStyle w:val="TableParagraph"/>
              <w:spacing w:line="234" w:lineRule="exact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spacing w:before="86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spacing w:before="86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right="286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22"/>
              </w:rPr>
              <w:t>A</w:t>
            </w:r>
            <w:r>
              <w:rPr>
                <w:b/>
                <w:w w:val="85"/>
                <w:sz w:val="18"/>
              </w:rPr>
              <w:t>LTRI </w:t>
            </w:r>
            <w:r>
              <w:rPr>
                <w:b/>
                <w:w w:val="85"/>
                <w:sz w:val="22"/>
              </w:rPr>
              <w:t>I</w:t>
            </w:r>
            <w:r>
              <w:rPr>
                <w:b/>
                <w:w w:val="85"/>
                <w:sz w:val="18"/>
              </w:rPr>
              <w:t>NCARICHI</w:t>
            </w:r>
          </w:p>
          <w:p>
            <w:pPr>
              <w:pStyle w:val="TableParagraph"/>
              <w:spacing w:before="85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28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w w:val="98"/>
                <w:sz w:val="22"/>
              </w:rPr>
              <w:t>•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right="291"/>
              <w:jc w:val="right"/>
              <w:rPr>
                <w:rFonts w:ascii="Arial Narrow"/>
                <w:i/>
                <w:sz w:val="16"/>
              </w:rPr>
            </w:pPr>
            <w:r>
              <w:rPr>
                <w:rFonts w:ascii="Arial Narrow"/>
                <w:i/>
                <w:sz w:val="16"/>
              </w:rPr>
              <w:t>Pagina 1 - Curriculum vitae di</w:t>
            </w:r>
          </w:p>
          <w:p>
            <w:pPr>
              <w:pStyle w:val="TableParagraph"/>
              <w:spacing w:line="176" w:lineRule="exact" w:before="4"/>
              <w:ind w:right="293"/>
              <w:jc w:val="right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ROMEO Antonio</w:t>
            </w:r>
          </w:p>
        </w:tc>
        <w:tc>
          <w:tcPr>
            <w:tcW w:w="74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auto"/>
              <w:ind w:left="193" w:right="596"/>
              <w:rPr>
                <w:sz w:val="20"/>
              </w:rPr>
            </w:pPr>
            <w:r>
              <w:rPr>
                <w:sz w:val="20"/>
              </w:rPr>
              <w:t>Concorso pubblico, indetto dalla Scuola Superiore della Pubblica Amministrazione, per il reclutamento di cinquanta impiegati civili dei ruoli amministrativi della settima qualifica funzionale del Ministero della Pubblica Istruzione </w:t>
            </w:r>
            <w:r>
              <w:rPr>
                <w:w w:val="110"/>
                <w:sz w:val="20"/>
              </w:rPr>
              <w:t>- </w:t>
            </w:r>
            <w:r>
              <w:rPr>
                <w:sz w:val="20"/>
              </w:rPr>
              <w:t>Segreterie Universitarie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352" w:lineRule="auto" w:before="1"/>
              <w:ind w:left="201" w:right="1624"/>
              <w:rPr>
                <w:sz w:val="20"/>
              </w:rPr>
            </w:pPr>
            <w:r>
              <w:rPr>
                <w:sz w:val="20"/>
              </w:rPr>
              <w:t>Direttore Generale del Politecnico di Bari dal 9 gennaio 2014 Membro Giunta Esecutiva CODAU</w:t>
            </w:r>
          </w:p>
          <w:p>
            <w:pPr>
              <w:pStyle w:val="TableParagraph"/>
              <w:spacing w:line="319" w:lineRule="auto" w:before="5"/>
              <w:ind w:left="201" w:right="978"/>
              <w:rPr>
                <w:sz w:val="20"/>
              </w:rPr>
            </w:pPr>
            <w:r>
              <w:rPr>
                <w:sz w:val="20"/>
              </w:rPr>
              <w:t>Consulente esperto del Dipartimento della Funzione Pubblica e di Formez sui temi della Valutazione della performance nelle Università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319" w:lineRule="auto"/>
              <w:ind w:left="201" w:right="428"/>
              <w:rPr>
                <w:sz w:val="20"/>
              </w:rPr>
            </w:pPr>
            <w:r>
              <w:rPr>
                <w:sz w:val="20"/>
              </w:rPr>
              <w:t>Direttore Amministrativo Università degli Studi Mediterranea di Reggio Calabria da ottobre 2007 a gennaio  2013.</w:t>
            </w:r>
          </w:p>
          <w:p>
            <w:pPr>
              <w:pStyle w:val="TableParagraph"/>
              <w:spacing w:line="319" w:lineRule="auto" w:before="1"/>
              <w:ind w:left="201" w:right="595"/>
              <w:rPr>
                <w:sz w:val="20"/>
              </w:rPr>
            </w:pPr>
            <w:r>
              <w:rPr>
                <w:sz w:val="20"/>
              </w:rPr>
              <w:t>Vice Presidente del Codau (Convegno Permanente Direttori e Dirigenti Università Italiane) dal 2012 al  2013.</w:t>
            </w:r>
          </w:p>
          <w:p>
            <w:pPr>
              <w:pStyle w:val="TableParagraph"/>
              <w:spacing w:line="319" w:lineRule="auto" w:before="1"/>
              <w:ind w:left="201" w:right="1065"/>
              <w:rPr>
                <w:sz w:val="20"/>
              </w:rPr>
            </w:pPr>
            <w:r>
              <w:rPr>
                <w:rFonts w:ascii="Arial Narrow" w:hAnsi="Arial Narrow"/>
                <w:w w:val="115"/>
                <w:sz w:val="20"/>
              </w:rPr>
              <w:t>Dirigente</w:t>
            </w:r>
            <w:r>
              <w:rPr>
                <w:rFonts w:ascii="Arial Narrow" w:hAnsi="Arial Narrow"/>
                <w:spacing w:val="-1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di</w:t>
            </w:r>
            <w:r>
              <w:rPr>
                <w:rFonts w:ascii="Arial Narrow" w:hAnsi="Arial Narrow"/>
                <w:spacing w:val="-1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ruolo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presso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l’Università</w:t>
            </w:r>
            <w:r>
              <w:rPr>
                <w:rFonts w:ascii="Arial Narrow" w:hAnsi="Arial Narrow"/>
                <w:spacing w:val="-12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Mediterranea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di</w:t>
            </w:r>
            <w:r>
              <w:rPr>
                <w:rFonts w:ascii="Arial Narrow" w:hAnsi="Arial Narrow"/>
                <w:spacing w:val="-13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Reggio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Calabria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15"/>
                <w:sz w:val="20"/>
              </w:rPr>
              <w:t>con</w:t>
            </w:r>
            <w:r>
              <w:rPr>
                <w:rFonts w:ascii="Arial Narrow" w:hAnsi="Arial Narrow"/>
                <w:spacing w:val="-11"/>
                <w:w w:val="115"/>
                <w:sz w:val="20"/>
              </w:rPr>
              <w:t> </w:t>
            </w:r>
            <w:r>
              <w:rPr>
                <w:rFonts w:ascii="Arial Narrow" w:hAnsi="Arial Narrow"/>
                <w:w w:val="120"/>
                <w:sz w:val="20"/>
              </w:rPr>
              <w:t>i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incarichi</w:t>
            </w:r>
            <w:r>
              <w:rPr>
                <w:spacing w:val="-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2013:</w:t>
            </w:r>
          </w:p>
        </w:tc>
      </w:tr>
    </w:tbl>
    <w:p>
      <w:pPr>
        <w:spacing w:after="0" w:line="319" w:lineRule="auto"/>
        <w:rPr>
          <w:sz w:val="20"/>
        </w:rPr>
        <w:sectPr>
          <w:type w:val="continuous"/>
          <w:pgSz w:w="11910" w:h="16850"/>
          <w:pgMar w:top="840" w:bottom="280" w:left="1040" w:right="56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419998pt;margin-top:31.186348pt;width:397.6pt;height:775.1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368"/>
                  </w:tblGrid>
                  <w:tr>
                    <w:trPr>
                      <w:trHeight w:val="278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92" w:val="left" w:leader="none"/>
                          </w:tabs>
                          <w:spacing w:line="207" w:lineRule="exact" w:before="0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Organizzazione e Gestione Risorse</w:t>
                        </w:r>
                        <w:r>
                          <w:rPr>
                            <w:spacing w:val="-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Umane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892" w:val="left" w:leader="none"/>
                          </w:tabs>
                          <w:spacing w:line="240" w:lineRule="auto" w:before="22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Opere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urbanizzazione</w:t>
                        </w: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892" w:val="left" w:leader="none"/>
                          </w:tabs>
                          <w:spacing w:line="240" w:lineRule="auto" w:before="22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 dello</w:t>
                        </w:r>
                        <w:r>
                          <w:rPr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Studente</w:t>
                        </w:r>
                      </w:p>
                    </w:tc>
                  </w:tr>
                  <w:tr>
                    <w:trPr>
                      <w:trHeight w:val="941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892" w:val="left" w:leader="none"/>
                          </w:tabs>
                          <w:spacing w:line="240" w:lineRule="auto" w:before="22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Archivio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892" w:val="left" w:leader="none"/>
                          </w:tabs>
                          <w:spacing w:line="240" w:lineRule="auto" w:before="59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Consorzi 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892" w:val="left" w:leader="none"/>
                          </w:tabs>
                          <w:spacing w:line="240" w:lineRule="auto" w:before="59" w:after="0"/>
                          <w:ind w:left="891" w:right="0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Consigliere di Amministrazione CINECA 2010-2013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Consigliere di Amministrazione RECAL (Rete Ecologica Calabrese) 2004-2013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Dirigente della Macroarea organizzazione e Risorse Umane dal 2002 al 2009.</w:t>
                        </w:r>
                      </w:p>
                    </w:tc>
                  </w:tr>
                  <w:tr>
                    <w:trPr>
                      <w:trHeight w:val="611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2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Dirigente ad interim della Macroarea Risorse Finanziarie Mobiliari e Immobiliari per tutto il 2009.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Coordinatore Organizzativo VI, VII e VIII Convegno Nazionale CODAU (2008-2009- 2010).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0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Componente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alcuni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casi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Presidente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della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delegazione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parte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pubblica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al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tavolo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 contrattazione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decentrata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le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OO.SS.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Ateneo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dal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2002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al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2013.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Coordinatore dei Servizi di Rettorato Università Mediterranea dal 1999 al 2007.</w:t>
                        </w:r>
                      </w:p>
                    </w:tc>
                  </w:tr>
                  <w:tr>
                    <w:trPr>
                      <w:trHeight w:val="611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2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Responsabile Servizio Relazioni Internazionali Università Mediterranea dal 1999 al </w:t>
                        </w:r>
                        <w:r>
                          <w:rPr>
                            <w:w w:val="105"/>
                            <w:sz w:val="20"/>
                          </w:rPr>
                          <w:t>2004.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Responsabile Servizio Informazione e Comunicazione dal 2001 al 2007.</w:t>
                        </w:r>
                      </w:p>
                    </w:tc>
                  </w:tr>
                  <w:tr>
                    <w:trPr>
                      <w:trHeight w:val="611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1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Direttore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Responsabile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Ateneo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News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Periodico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informazione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dell’Università </w:t>
                        </w:r>
                        <w:r>
                          <w:rPr>
                            <w:w w:val="105"/>
                            <w:sz w:val="20"/>
                          </w:rPr>
                          <w:t>Mediterranea dal 2001 al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2007.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15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Responsabile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team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lavoro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predisposizione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3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Piano</w:t>
                        </w:r>
                        <w:r>
                          <w:rPr>
                            <w:spacing w:val="-3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della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Performance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dell’Università  Mediterranea  di Reggio  Calabria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2011/2013.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15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Componente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Gruppo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Lavoro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per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redazione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Piano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Strategico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2008-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2012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05"/>
                            <w:sz w:val="20"/>
                          </w:rPr>
                          <w:t>dell’Università    </w:t>
                        </w:r>
                        <w:r>
                          <w:rPr>
                            <w:rFonts w:ascii="Arial Narrow" w:hAnsi="Arial Narrow"/>
                            <w:spacing w:val="4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05"/>
                            <w:sz w:val="20"/>
                          </w:rPr>
                          <w:t>Mediterranea.</w:t>
                        </w:r>
                      </w:p>
                    </w:tc>
                  </w:tr>
                  <w:tr>
                    <w:trPr>
                      <w:trHeight w:val="915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Responsabile</w:t>
                        </w:r>
                        <w:r>
                          <w:rPr>
                            <w:spacing w:val="-3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spacing w:val="-3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team</w:t>
                        </w:r>
                        <w:r>
                          <w:rPr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di</w:t>
                        </w:r>
                        <w:r>
                          <w:rPr>
                            <w:spacing w:val="-3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lavoro</w:t>
                        </w:r>
                        <w:r>
                          <w:rPr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costituito</w:t>
                        </w:r>
                        <w:r>
                          <w:rPr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per</w:t>
                        </w:r>
                        <w:r>
                          <w:rPr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la</w:t>
                        </w:r>
                        <w:r>
                          <w:rPr>
                            <w:spacing w:val="-3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partecipazione</w:t>
                        </w:r>
                        <w:r>
                          <w:rPr>
                            <w:spacing w:val="-3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al</w:t>
                        </w:r>
                        <w:r>
                          <w:rPr>
                            <w:spacing w:val="-3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Concorso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“Premiamo </w:t>
                        </w:r>
                        <w:r>
                          <w:rPr>
                            <w:rFonts w:ascii="Arial Narrow" w:hAnsi="Arial Narrow"/>
                            <w:w w:val="120"/>
                            <w:sz w:val="20"/>
                          </w:rPr>
                          <w:t>i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risultati”, promosso dal Ministero per la Pubblica Amministrazione e l’Innovazione</w:t>
                        </w:r>
                        <w:r>
                          <w:rPr>
                            <w:rFonts w:ascii="Arial Narrow" w:hAnsi="Arial Narrow"/>
                            <w:spacing w:val="-1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nel</w:t>
                        </w:r>
                        <w:r>
                          <w:rPr>
                            <w:rFonts w:ascii="Arial Narrow" w:hAnsi="Arial Narrow"/>
                            <w:spacing w:val="-2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2009</w:t>
                        </w:r>
                        <w:r>
                          <w:rPr>
                            <w:rFonts w:ascii="Arial Narrow" w:hAnsi="Arial Narrow"/>
                            <w:spacing w:val="-1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spacing w:val="-1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Menzione</w:t>
                        </w:r>
                        <w:r>
                          <w:rPr>
                            <w:spacing w:val="-2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spacing w:val="-2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Ministro</w:t>
                        </w:r>
                        <w:r>
                          <w:rPr>
                            <w:spacing w:val="-2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ottenuta</w:t>
                        </w:r>
                        <w:r>
                          <w:rPr>
                            <w:spacing w:val="-2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nel</w:t>
                        </w:r>
                        <w:r>
                          <w:rPr>
                            <w:spacing w:val="-25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2010.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606"/>
                          <w:rPr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Coordinatore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per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l’Università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Mediterranea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di</w:t>
                        </w:r>
                        <w:r>
                          <w:rPr>
                            <w:rFonts w:ascii="Arial Narrow" w:hAnsi="Arial Narrow"/>
                            <w:spacing w:val="-2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Reggio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Calabria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del</w:t>
                        </w:r>
                        <w:r>
                          <w:rPr>
                            <w:rFonts w:ascii="Arial Narrow" w:hAnsi="Arial Narrow"/>
                            <w:spacing w:val="-2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progetto</w:t>
                        </w:r>
                        <w:r>
                          <w:rPr>
                            <w:rFonts w:ascii="Arial Narrow" w:hAnsi="Arial Narrow"/>
                            <w:spacing w:val="-2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Good </w:t>
                        </w:r>
                        <w:r>
                          <w:rPr>
                            <w:w w:val="105"/>
                            <w:sz w:val="20"/>
                          </w:rPr>
                          <w:t>Practice anni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2009-2011.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15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Responsabile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Amministrativo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Programma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Erasmus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Mundus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2009-2013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Master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 </w:t>
                        </w:r>
                        <w:r>
                          <w:rPr>
                            <w:rFonts w:ascii="Arial Narrow" w:hAnsi="Arial Narrow"/>
                            <w:w w:val="115"/>
                            <w:sz w:val="20"/>
                          </w:rPr>
                          <w:t>livello in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Rigenerazione Urbana EMMC</w:t>
                        </w:r>
                        <w:r>
                          <w:rPr>
                            <w:rFonts w:ascii="Arial Narrow" w:hAnsi="Arial Narrow"/>
                            <w:spacing w:val="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“Recity”.</w:t>
                        </w:r>
                      </w:p>
                    </w:tc>
                  </w:tr>
                  <w:tr>
                    <w:trPr>
                      <w:trHeight w:val="1219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Coordinatore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monitoraggio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raccordo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il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Nucleo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Valutazione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Ateneo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per </w:t>
                        </w:r>
                        <w:r>
                          <w:rPr>
                            <w:rFonts w:ascii="Arial Narrow" w:hAnsi="Arial Narrow"/>
                            <w:w w:val="120"/>
                            <w:sz w:val="20"/>
                          </w:rPr>
                          <w:t>il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Progetto “Corsi Intensivi di Lingua” POR </w:t>
                        </w:r>
                        <w:r>
                          <w:rPr>
                            <w:rFonts w:ascii="Arial Narrow" w:hAnsi="Arial Narrow"/>
                            <w:sz w:val="20"/>
                          </w:rPr>
                          <w:t>FSE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CALABRIA </w:t>
                        </w:r>
                        <w:r>
                          <w:rPr>
                            <w:w w:val="105"/>
                            <w:sz w:val="20"/>
                          </w:rPr>
                          <w:t>2007/2013 </w:t>
                        </w:r>
                        <w:r>
                          <w:rPr>
                            <w:sz w:val="20"/>
                          </w:rPr>
                          <w:t>ASSE IV </w:t>
                        </w:r>
                        <w:r>
                          <w:rPr>
                            <w:w w:val="105"/>
                            <w:sz w:val="20"/>
                          </w:rPr>
                          <w:t>Capitale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Umano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Obiettivo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Operativo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I.1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Obiettivo</w:t>
                        </w:r>
                        <w:r>
                          <w:rPr>
                            <w:spacing w:val="-2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Operativo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L3</w:t>
                        </w:r>
                        <w:r>
                          <w:rPr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Piano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azione 2011/2012.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91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R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esponsabile</w:t>
                        </w:r>
                        <w:r>
                          <w:rPr>
                            <w:rFonts w:ascii="Arial Narrow" w:hAnsi="Arial Narrow"/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Amministrativo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Progetto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“Potenziamento</w:t>
                        </w:r>
                        <w:r>
                          <w:rPr>
                            <w:rFonts w:ascii="Arial Narrow" w:hAnsi="Arial Narrow"/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delle</w:t>
                        </w:r>
                        <w:r>
                          <w:rPr>
                            <w:rFonts w:ascii="Arial Narrow" w:hAnsi="Arial Narrow"/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competenze</w:t>
                        </w:r>
                        <w:r>
                          <w:rPr>
                            <w:rFonts w:ascii="Arial Narrow" w:hAnsi="Arial Narrow"/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di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base”</w:t>
                        </w:r>
                        <w:r>
                          <w:rPr>
                            <w:rFonts w:ascii="Arial Narrow" w:hAnsi="Arial Narrow"/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POR </w:t>
                        </w:r>
                        <w:r>
                          <w:rPr>
                            <w:sz w:val="20"/>
                          </w:rPr>
                          <w:t>FSE</w:t>
                        </w:r>
                        <w:r>
                          <w:rPr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Calabria</w:t>
                        </w:r>
                        <w:r>
                          <w:rPr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2007/2013</w:t>
                        </w:r>
                        <w:r>
                          <w:rPr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Asse</w:t>
                        </w:r>
                        <w:r>
                          <w:rPr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IV</w:t>
                        </w:r>
                        <w:r>
                          <w:rPr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Capitale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Umano</w:t>
                        </w:r>
                        <w:r>
                          <w:rPr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Ob.</w:t>
                        </w:r>
                        <w:r>
                          <w:rPr>
                            <w:spacing w:val="-2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Operativo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H.2-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2009.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508"/>
                          <w:rPr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Responsabile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Amministrativo</w:t>
                        </w:r>
                        <w:r>
                          <w:rPr>
                            <w:rFonts w:ascii="Arial Narrow" w:hAnsi="Arial Narrow"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Progetto</w:t>
                        </w:r>
                        <w:r>
                          <w:rPr>
                            <w:rFonts w:ascii="Arial Narrow" w:hAnsi="Arial Narrow"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“Percorsi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di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Azzeramento”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POR</w:t>
                        </w:r>
                        <w:r>
                          <w:rPr>
                            <w:rFonts w:ascii="Arial Narrow" w:hAnsi="Arial Narrow"/>
                            <w:spacing w:val="-2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FSE</w:t>
                        </w:r>
                        <w:r>
                          <w:rPr>
                            <w:rFonts w:ascii="Arial Narrow" w:hAnsi="Arial Narrow"/>
                            <w:spacing w:val="-1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Calabria </w:t>
                        </w:r>
                        <w:r>
                          <w:rPr>
                            <w:w w:val="105"/>
                            <w:sz w:val="20"/>
                          </w:rPr>
                          <w:t>2000/2006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Misura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3.7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Azione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3.7.a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2008.</w:t>
                        </w:r>
                      </w:p>
                    </w:tc>
                  </w:tr>
                  <w:tr>
                    <w:trPr>
                      <w:trHeight w:val="914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0"/>
                          <w:ind w:left="171" w:right="21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Responsabile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Amministrativo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Progetto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Icaro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RC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PON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“Ricerca,</w:t>
                        </w:r>
                        <w:r>
                          <w:rPr>
                            <w:rFonts w:ascii="Arial Narrow" w:hAnsi="Arial Narrow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Sviluppo</w:t>
                        </w:r>
                        <w:r>
                          <w:rPr>
                            <w:rFonts w:ascii="Arial Narrow" w:hAnsi="Arial Narrow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tecnologico</w:t>
                        </w:r>
                        <w:r>
                          <w:rPr>
                            <w:rFonts w:ascii="Arial Narrow" w:hAnsi="Arial Narrow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05"/>
                            <w:sz w:val="20"/>
                          </w:rPr>
                          <w:t>ed </w:t>
                        </w:r>
                        <w:r>
                          <w:rPr>
                            <w:w w:val="105"/>
                            <w:sz w:val="20"/>
                          </w:rPr>
                          <w:t>alta formazione 2000-2006 Misura III.5 Avvisi n. 4384/2001- n. 2269/2005 anni 2002-2009</w:t>
                        </w:r>
                      </w:p>
                    </w:tc>
                  </w:tr>
                  <w:tr>
                    <w:trPr>
                      <w:trHeight w:val="914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0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auto" w:before="10"/>
                          <w:ind w:left="171" w:right="215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Coordinatore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Master</w:t>
                        </w:r>
                        <w:r>
                          <w:rPr>
                            <w:spacing w:val="-3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Internazionale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spacing w:val="-3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Conduzione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dei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Parchi</w:t>
                        </w:r>
                        <w:r>
                          <w:rPr>
                            <w:spacing w:val="-39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Naturali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dell’Università Mediterranea di Reggio Calabria in collaborazione con la </w:t>
                        </w:r>
                        <w:r>
                          <w:rPr>
                            <w:w w:val="110"/>
                            <w:sz w:val="20"/>
                          </w:rPr>
                          <w:t>École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D’Architecture de Paris La Villette </w:t>
                        </w:r>
                        <w:r>
                          <w:rPr>
                            <w:rFonts w:ascii="Arial Narrow" w:hAnsi="Arial Narrow"/>
                            <w:spacing w:val="1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20"/>
                          </w:rPr>
                          <w:t>2001.</w:t>
                        </w:r>
                      </w:p>
                    </w:tc>
                  </w:tr>
                  <w:tr>
                    <w:trPr>
                      <w:trHeight w:val="1243" w:hRule="exact"/>
                    </w:trPr>
                    <w:tc>
                      <w:tcPr>
                        <w:tcW w:w="58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112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w w:val="98"/>
                            <w:sz w:val="22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rPr>
                            <w:rFonts w:ascii="Arial Narrow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Narrow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8"/>
                          <w:ind w:left="-36"/>
                          <w:rPr>
                            <w:rFonts w:ascii="Arial Narrow"/>
                            <w:i/>
                            <w:sz w:val="16"/>
                          </w:rPr>
                        </w:pPr>
                        <w:r>
                          <w:rPr>
                            <w:rFonts w:ascii="Arial Narrow"/>
                            <w:i/>
                            <w:sz w:val="16"/>
                          </w:rPr>
                          <w:t>ae di</w:t>
                        </w:r>
                      </w:p>
                      <w:p>
                        <w:pPr>
                          <w:pStyle w:val="TableParagraph"/>
                          <w:spacing w:line="175" w:lineRule="exact" w:before="4"/>
                          <w:ind w:left="-1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z w:val="16"/>
                          </w:rPr>
                          <w:t>onio</w:t>
                        </w:r>
                      </w:p>
                    </w:tc>
                    <w:tc>
                      <w:tcPr>
                        <w:tcW w:w="736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auto" w:before="10"/>
                          <w:ind w:left="171" w:righ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Componente della Commissione per la ristrutturazione dei servizi amministrativi di Ateneo,  2000-2002.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0"/>
        </w:rPr>
      </w:pPr>
    </w:p>
    <w:p>
      <w:pPr>
        <w:spacing w:before="0"/>
        <w:ind w:left="108" w:right="0" w:firstLine="0"/>
        <w:jc w:val="left"/>
        <w:rPr>
          <w:rFonts w:ascii="Arial Narrow"/>
          <w:i/>
          <w:sz w:val="16"/>
        </w:rPr>
      </w:pPr>
      <w:r>
        <w:rPr>
          <w:rFonts w:ascii="Arial Narrow"/>
          <w:i/>
          <w:sz w:val="16"/>
        </w:rPr>
        <w:t>Pagina 2 - Curriculum vit</w:t>
      </w:r>
    </w:p>
    <w:p>
      <w:pPr>
        <w:spacing w:before="4"/>
        <w:ind w:left="852" w:right="0" w:firstLine="0"/>
        <w:jc w:val="left"/>
        <w:rPr>
          <w:rFonts w:ascii="Arial Narrow"/>
          <w:sz w:val="16"/>
        </w:rPr>
      </w:pPr>
      <w:r>
        <w:rPr>
          <w:rFonts w:ascii="Arial Narrow"/>
          <w:sz w:val="16"/>
        </w:rPr>
        <w:t>ROMEO Ant</w:t>
      </w:r>
    </w:p>
    <w:p>
      <w:pPr>
        <w:spacing w:after="0"/>
        <w:jc w:val="left"/>
        <w:rPr>
          <w:rFonts w:ascii="Arial Narrow"/>
          <w:sz w:val="16"/>
        </w:rPr>
        <w:sectPr>
          <w:pgSz w:w="11910" w:h="16850"/>
          <w:pgMar w:top="620" w:bottom="280" w:left="1680" w:right="580"/>
        </w:sectPr>
      </w:pPr>
    </w:p>
    <w:p>
      <w:pPr>
        <w:spacing w:before="58"/>
        <w:ind w:left="2058" w:right="0" w:firstLine="0"/>
        <w:jc w:val="left"/>
        <w:rPr>
          <w:rFonts w:ascii="Arial Narrow" w:hAnsi="Arial Narrow"/>
          <w:b/>
          <w:i/>
          <w:sz w:val="21"/>
        </w:rPr>
      </w:pPr>
      <w:r>
        <w:rPr>
          <w:rFonts w:ascii="Arial Narrow" w:hAnsi="Arial Narrow"/>
          <w:b/>
          <w:i/>
          <w:w w:val="93"/>
          <w:sz w:val="21"/>
        </w:rPr>
        <w:t>•</w:t>
      </w:r>
    </w:p>
    <w:p>
      <w:pPr>
        <w:pStyle w:val="BodyText"/>
        <w:spacing w:before="7"/>
        <w:rPr>
          <w:rFonts w:ascii="Arial Narrow"/>
          <w:b/>
          <w:i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1" w:lineRule="auto" w:before="0" w:after="0"/>
        <w:ind w:left="2620" w:right="103" w:hanging="567"/>
        <w:jc w:val="both"/>
        <w:rPr>
          <w:sz w:val="22"/>
        </w:rPr>
      </w:pPr>
      <w:r>
        <w:rPr>
          <w:position w:val="2"/>
          <w:sz w:val="22"/>
        </w:rPr>
        <w:t>Consigliere d’Amministrazione dell’Università Mediterranea di Reggio </w:t>
      </w:r>
      <w:r>
        <w:rPr>
          <w:sz w:val="22"/>
        </w:rPr>
        <w:t>Calabria nei trienni 1993-1996 e 1996-1999, in rappresentanza del personale</w:t>
      </w:r>
      <w:r>
        <w:rPr>
          <w:spacing w:val="-11"/>
          <w:sz w:val="22"/>
        </w:rPr>
        <w:t> </w:t>
      </w:r>
      <w:r>
        <w:rPr>
          <w:sz w:val="22"/>
        </w:rPr>
        <w:t>tecnico-amministrativo.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6" w:lineRule="auto" w:before="40" w:after="0"/>
        <w:ind w:left="2620" w:right="100" w:hanging="567"/>
        <w:jc w:val="both"/>
        <w:rPr>
          <w:sz w:val="22"/>
        </w:rPr>
      </w:pPr>
      <w:r>
        <w:rPr>
          <w:position w:val="2"/>
          <w:sz w:val="22"/>
        </w:rPr>
        <w:t>Presidente e componente di numerose commissioni esaminatrici di concorsi </w:t>
      </w:r>
      <w:r>
        <w:rPr>
          <w:sz w:val="22"/>
        </w:rPr>
        <w:t>pubblici banditi dall’Università, ed in particolare presidente di n. 3 commissioni di concorso per l’assunzione di dirigenti presso  diverse università</w:t>
      </w:r>
      <w:r>
        <w:rPr>
          <w:spacing w:val="-9"/>
          <w:sz w:val="22"/>
        </w:rPr>
        <w:t> </w:t>
      </w:r>
      <w:r>
        <w:rPr>
          <w:sz w:val="22"/>
        </w:rPr>
        <w:t>italiane.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56" w:lineRule="auto" w:before="41" w:after="0"/>
        <w:ind w:left="2620" w:right="104" w:hanging="567"/>
        <w:jc w:val="both"/>
        <w:rPr>
          <w:sz w:val="22"/>
        </w:rPr>
      </w:pPr>
      <w:r>
        <w:rPr>
          <w:position w:val="2"/>
          <w:sz w:val="22"/>
        </w:rPr>
        <w:t>Presidente e componente di numerose commissioni di gare d'appalto per </w:t>
      </w:r>
      <w:r>
        <w:rPr>
          <w:sz w:val="22"/>
        </w:rPr>
        <w:t>l’aggiudicazione di lavori e</w:t>
      </w:r>
      <w:r>
        <w:rPr>
          <w:spacing w:val="-16"/>
          <w:sz w:val="22"/>
        </w:rPr>
        <w:t> </w:t>
      </w:r>
      <w:r>
        <w:rPr>
          <w:sz w:val="22"/>
        </w:rPr>
        <w:t>forniture.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23" w:lineRule="exact" w:before="0"/>
        <w:ind w:left="100" w:right="0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80"/>
          <w:sz w:val="18"/>
        </w:rPr>
        <w:t>SEMINARI E FORMAZIONE</w:t>
      </w:r>
    </w:p>
    <w:p>
      <w:pPr>
        <w:spacing w:line="223" w:lineRule="exact" w:before="0"/>
        <w:ind w:left="2408" w:right="0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75"/>
          <w:sz w:val="18"/>
        </w:rPr>
        <w:t>TRA GLI ALTRI:</w:t>
      </w:r>
    </w:p>
    <w:p>
      <w:pPr>
        <w:pStyle w:val="BodyText"/>
        <w:spacing w:before="7"/>
        <w:rPr>
          <w:rFonts w:ascii="Arial Black"/>
          <w:b/>
          <w:sz w:val="7"/>
        </w:rPr>
      </w:pP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66" w:lineRule="auto" w:before="74" w:after="0"/>
        <w:ind w:left="2620" w:right="109" w:hanging="567"/>
        <w:jc w:val="both"/>
        <w:rPr>
          <w:sz w:val="22"/>
        </w:rPr>
      </w:pPr>
      <w:r>
        <w:rPr>
          <w:sz w:val="22"/>
        </w:rPr>
        <w:t>Seminario “Mainstreaming di genere nel management di università ed enti pubblici di ricerca”- organizzato dal MIUR - Roma 23 ottobre</w:t>
      </w:r>
      <w:r>
        <w:rPr>
          <w:spacing w:val="-19"/>
          <w:sz w:val="22"/>
        </w:rPr>
        <w:t> </w:t>
      </w:r>
      <w:r>
        <w:rPr>
          <w:sz w:val="22"/>
        </w:rPr>
        <w:t>2013.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13" w:lineRule="exact" w:before="0" w:after="0"/>
        <w:ind w:left="2620" w:right="0" w:hanging="567"/>
        <w:jc w:val="left"/>
        <w:rPr>
          <w:sz w:val="22"/>
        </w:rPr>
      </w:pPr>
      <w:r>
        <w:rPr>
          <w:sz w:val="22"/>
        </w:rPr>
        <w:t>Incontro formativo CODAU per Direttori</w:t>
      </w:r>
      <w:r>
        <w:rPr>
          <w:spacing w:val="-16"/>
          <w:sz w:val="22"/>
        </w:rPr>
        <w:t> </w:t>
      </w:r>
      <w:r>
        <w:rPr>
          <w:sz w:val="22"/>
        </w:rPr>
        <w:t>Amministrativi</w:t>
      </w:r>
    </w:p>
    <w:p>
      <w:pPr>
        <w:pStyle w:val="BodyText"/>
        <w:spacing w:line="191" w:lineRule="exact" w:before="29"/>
        <w:ind w:left="2620"/>
      </w:pPr>
      <w:r>
        <w:rPr/>
        <w:t>“ Tra Empowerment e Disempowerment” – Napoli - luglio 2012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1" w:lineRule="auto" w:before="0" w:after="0"/>
        <w:ind w:left="2620" w:right="102" w:hanging="567"/>
        <w:jc w:val="both"/>
        <w:rPr>
          <w:sz w:val="22"/>
        </w:rPr>
      </w:pPr>
      <w:r>
        <w:rPr>
          <w:sz w:val="22"/>
        </w:rPr>
        <w:t>Percorso formativo CODAU per Direttori Amministrativi- “L’evoluzione del ruolo: da Direttore Amministrativo a Direttore Generale”- Napoli - novembre 2011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09" w:lineRule="exact" w:before="0" w:after="0"/>
        <w:ind w:left="2620" w:right="0" w:hanging="567"/>
        <w:jc w:val="both"/>
        <w:rPr>
          <w:sz w:val="22"/>
        </w:rPr>
      </w:pPr>
      <w:r>
        <w:rPr>
          <w:sz w:val="22"/>
        </w:rPr>
        <w:t>Percorso  di  formazione  residenziale  per  i  Direttori  Amministrativi   </w:t>
      </w:r>
      <w:r>
        <w:rPr>
          <w:spacing w:val="32"/>
          <w:sz w:val="22"/>
        </w:rPr>
        <w:t> </w:t>
      </w:r>
      <w:r>
        <w:rPr>
          <w:sz w:val="22"/>
        </w:rPr>
        <w:t>delle</w:t>
      </w:r>
    </w:p>
    <w:p>
      <w:pPr>
        <w:pStyle w:val="BodyText"/>
        <w:spacing w:line="273" w:lineRule="auto" w:before="29"/>
        <w:ind w:left="2620"/>
      </w:pPr>
      <w:r>
        <w:rPr/>
        <w:t>università sul tema: “Governare il cambiamento” - CODAU - Siena - giugno 2008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07" w:lineRule="exact" w:before="0" w:after="0"/>
        <w:ind w:left="2620" w:right="0" w:hanging="567"/>
        <w:jc w:val="left"/>
        <w:rPr>
          <w:sz w:val="22"/>
        </w:rPr>
      </w:pPr>
      <w:r>
        <w:rPr>
          <w:sz w:val="22"/>
        </w:rPr>
        <w:t>Master biennale di 2° livello in Management dell'Università e della Ricerca  </w:t>
      </w:r>
      <w:r>
        <w:rPr>
          <w:spacing w:val="9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line="191" w:lineRule="exact" w:before="29"/>
        <w:ind w:left="2620"/>
      </w:pPr>
      <w:r>
        <w:rPr/>
        <w:t>MIP - Politecnico di Milano - 2004/2006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1" w:lineRule="auto" w:before="0" w:after="0"/>
        <w:ind w:left="2620" w:right="109" w:hanging="567"/>
        <w:jc w:val="both"/>
        <w:rPr>
          <w:sz w:val="22"/>
        </w:rPr>
      </w:pPr>
      <w:r>
        <w:rPr>
          <w:sz w:val="22"/>
        </w:rPr>
        <w:t>Corso di formazione “Strategie di comunicazione e marketing nelle Università” – MIP – Politecnico di Milano, 4/5 novembre</w:t>
      </w:r>
      <w:r>
        <w:rPr>
          <w:spacing w:val="33"/>
          <w:sz w:val="22"/>
        </w:rPr>
        <w:t> </w:t>
      </w:r>
      <w:r>
        <w:rPr>
          <w:sz w:val="22"/>
        </w:rPr>
        <w:t>2003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6" w:lineRule="auto" w:before="31" w:after="0"/>
        <w:ind w:left="2620" w:right="99" w:hanging="567"/>
        <w:jc w:val="both"/>
        <w:rPr>
          <w:sz w:val="22"/>
        </w:rPr>
      </w:pPr>
      <w:r>
        <w:rPr>
          <w:position w:val="1"/>
          <w:sz w:val="22"/>
        </w:rPr>
        <w:t>Seminario “Il ruolo della comunicazione nell’attuazione della riforma </w:t>
      </w:r>
      <w:r>
        <w:rPr>
          <w:sz w:val="22"/>
        </w:rPr>
        <w:t>universitaria” – Associazione Italiana Comunicatori d’Università – Roma Tre, 6-7-2001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71" w:lineRule="auto" w:before="12" w:after="0"/>
        <w:ind w:left="2620" w:right="112" w:hanging="567"/>
        <w:jc w:val="both"/>
        <w:rPr>
          <w:sz w:val="22"/>
        </w:rPr>
      </w:pPr>
      <w:r>
        <w:rPr>
          <w:sz w:val="22"/>
        </w:rPr>
        <w:t>Convegno “Strategie di internazionalizzazione del sistema universitario Italiano”, Università per Stranieri di Perugia – Crui,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2001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66" w:lineRule="auto" w:before="31" w:after="0"/>
        <w:ind w:left="2620" w:right="112" w:hanging="567"/>
        <w:jc w:val="both"/>
        <w:rPr>
          <w:sz w:val="22"/>
        </w:rPr>
      </w:pPr>
      <w:r>
        <w:rPr>
          <w:position w:val="1"/>
          <w:sz w:val="22"/>
        </w:rPr>
        <w:t>Seminario di studio “La formazione continua nell’Università:la </w:t>
      </w:r>
      <w:r>
        <w:rPr>
          <w:sz w:val="22"/>
        </w:rPr>
        <w:t>programmazione” – Coinfo, 19/21-6-2001 – Università di</w:t>
      </w:r>
      <w:r>
        <w:rPr>
          <w:spacing w:val="-20"/>
          <w:sz w:val="22"/>
        </w:rPr>
        <w:t> </w:t>
      </w:r>
      <w:r>
        <w:rPr>
          <w:sz w:val="22"/>
        </w:rPr>
        <w:t>Cagliari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66" w:lineRule="auto" w:before="39" w:after="0"/>
        <w:ind w:left="2620" w:right="109" w:hanging="567"/>
        <w:jc w:val="both"/>
        <w:rPr>
          <w:sz w:val="22"/>
        </w:rPr>
      </w:pPr>
      <w:r>
        <w:rPr>
          <w:position w:val="1"/>
          <w:sz w:val="22"/>
        </w:rPr>
        <w:t>Corso “Relazioni sindacali e contrattazione collettiva nell’Università” – Crui – </w:t>
      </w:r>
      <w:r>
        <w:rPr>
          <w:sz w:val="22"/>
        </w:rPr>
        <w:t>Roma,</w:t>
      </w:r>
      <w:r>
        <w:rPr>
          <w:spacing w:val="-10"/>
          <w:sz w:val="22"/>
        </w:rPr>
        <w:t> </w:t>
      </w:r>
      <w:r>
        <w:rPr>
          <w:sz w:val="22"/>
        </w:rPr>
        <w:t>18/21-9-2000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40" w:lineRule="auto" w:before="35" w:after="0"/>
        <w:ind w:left="2620" w:right="0" w:hanging="567"/>
        <w:jc w:val="left"/>
        <w:rPr>
          <w:sz w:val="22"/>
        </w:rPr>
      </w:pPr>
      <w:r>
        <w:rPr>
          <w:position w:val="1"/>
          <w:sz w:val="22"/>
        </w:rPr>
        <w:t>Convegno nazionale U.R.P. – La Sapienza – Roma,</w:t>
      </w:r>
      <w:r>
        <w:rPr>
          <w:spacing w:val="-22"/>
          <w:position w:val="1"/>
          <w:sz w:val="22"/>
        </w:rPr>
        <w:t> </w:t>
      </w:r>
      <w:r>
        <w:rPr>
          <w:position w:val="1"/>
          <w:sz w:val="22"/>
        </w:rPr>
        <w:t>23/24-10-2000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68" w:lineRule="auto" w:before="50" w:after="0"/>
        <w:ind w:left="2620" w:right="101" w:hanging="567"/>
        <w:jc w:val="both"/>
        <w:rPr>
          <w:sz w:val="22"/>
        </w:rPr>
      </w:pPr>
      <w:r>
        <w:rPr>
          <w:position w:val="1"/>
          <w:sz w:val="22"/>
        </w:rPr>
        <w:t>Seminario “La società dell’Informazione per l’innovazione tecnologica e l’E- </w:t>
      </w:r>
      <w:r>
        <w:rPr>
          <w:sz w:val="22"/>
        </w:rPr>
        <w:t>commerce: le modalità di accesso ai finanziamenti europei” – Il Sole 24  </w:t>
      </w:r>
      <w:r>
        <w:rPr>
          <w:spacing w:val="13"/>
          <w:sz w:val="22"/>
        </w:rPr>
        <w:t> </w:t>
      </w:r>
      <w:r>
        <w:rPr>
          <w:sz w:val="22"/>
        </w:rPr>
        <w:t>ORE</w:t>
      </w:r>
    </w:p>
    <w:p>
      <w:pPr>
        <w:pStyle w:val="BodyText"/>
        <w:spacing w:before="9"/>
        <w:ind w:left="2620"/>
      </w:pPr>
      <w:r>
        <w:rPr/>
        <w:t>– Confindustria, Bruxelles, 2000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52" w:lineRule="auto" w:before="57" w:after="0"/>
        <w:ind w:left="2620" w:right="536" w:hanging="567"/>
        <w:jc w:val="left"/>
        <w:rPr>
          <w:sz w:val="22"/>
        </w:rPr>
      </w:pPr>
      <w:r>
        <w:rPr>
          <w:position w:val="2"/>
          <w:sz w:val="22"/>
        </w:rPr>
        <w:t>Corso di reclutamento Segreterie Universitarie presso la Scuola Superiore </w:t>
      </w:r>
      <w:r>
        <w:rPr>
          <w:sz w:val="22"/>
        </w:rPr>
        <w:t>della Pubblica Amministrazione (Bologna, gennaio/ottobre</w:t>
      </w:r>
      <w:r>
        <w:rPr>
          <w:spacing w:val="-23"/>
          <w:sz w:val="22"/>
        </w:rPr>
        <w:t> </w:t>
      </w:r>
      <w:r>
        <w:rPr>
          <w:sz w:val="22"/>
        </w:rPr>
        <w:t>1987)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03" w:lineRule="exact" w:before="122"/>
        <w:ind w:left="277" w:right="0" w:firstLine="0"/>
        <w:jc w:val="left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w w:val="80"/>
          <w:sz w:val="18"/>
        </w:rPr>
        <w:t>ATTIVITA</w:t>
      </w:r>
      <w:r>
        <w:rPr>
          <w:rFonts w:ascii="Arial Black" w:hAnsi="Arial Black"/>
          <w:b/>
          <w:w w:val="80"/>
          <w:sz w:val="22"/>
        </w:rPr>
        <w:t>’ </w:t>
      </w:r>
      <w:r>
        <w:rPr>
          <w:rFonts w:ascii="Arial Black" w:hAnsi="Arial Black"/>
          <w:b/>
          <w:w w:val="80"/>
          <w:sz w:val="18"/>
        </w:rPr>
        <w:t>DI DOCENZA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66" w:lineRule="auto" w:before="0" w:after="0"/>
        <w:ind w:left="2620" w:right="105" w:hanging="567"/>
        <w:jc w:val="both"/>
        <w:rPr>
          <w:sz w:val="22"/>
        </w:rPr>
      </w:pPr>
      <w:r>
        <w:rPr>
          <w:sz w:val="22"/>
        </w:rPr>
        <w:t>Docente del modulo "Sistema di Valutazione della Performance " nei Corsi di Aggiornamento professionale "Management nella Pubblica Amministrazione” e “Innovazione nella Pubblica Amministrazione – Università Mediterranea di Reggio Calabria /INPS ex Gestione INPDAP - giugno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2013</w:t>
      </w: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36" w:lineRule="exact" w:before="0" w:after="0"/>
        <w:ind w:left="2620" w:right="0" w:hanging="567"/>
        <w:jc w:val="both"/>
        <w:rPr>
          <w:sz w:val="22"/>
        </w:rPr>
      </w:pPr>
      <w:r>
        <w:rPr>
          <w:sz w:val="22"/>
        </w:rPr>
        <w:t>Docente del modulo "Sistema   </w:t>
      </w:r>
      <w:r>
        <w:rPr>
          <w:spacing w:val="37"/>
          <w:sz w:val="22"/>
        </w:rPr>
        <w:t> </w:t>
      </w:r>
      <w:r>
        <w:rPr>
          <w:sz w:val="22"/>
        </w:rPr>
        <w:t>di Valutazione delle Performance " nel Master</w:t>
      </w:r>
    </w:p>
    <w:p>
      <w:pPr>
        <w:pStyle w:val="BodyText"/>
        <w:spacing w:line="273" w:lineRule="auto" w:before="6"/>
        <w:ind w:left="2619"/>
      </w:pPr>
      <w:r>
        <w:rPr/>
        <w:t>di II Livello in "Management degli enti Locali" – Università Mediterranea di Reggio Calabria /INPDAP - anno 2011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620" w:val="left" w:leader="none"/>
        </w:tabs>
        <w:spacing w:line="240" w:lineRule="auto" w:before="1" w:after="0"/>
        <w:ind w:left="2620" w:right="107" w:hanging="567"/>
        <w:jc w:val="both"/>
        <w:rPr>
          <w:sz w:val="22"/>
        </w:rPr>
      </w:pPr>
      <w:r>
        <w:rPr>
          <w:sz w:val="22"/>
        </w:rPr>
        <w:t>Docente del modulo “Gestione delle risorse umane negli enti pubblici” nel Master in “Gestione e sviluppo delle risorse umane” – Pronexus – anno</w:t>
      </w:r>
      <w:r>
        <w:rPr>
          <w:spacing w:val="-25"/>
          <w:sz w:val="22"/>
        </w:rPr>
        <w:t> </w:t>
      </w:r>
      <w:r>
        <w:rPr>
          <w:sz w:val="22"/>
        </w:rPr>
        <w:t>2009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8"/>
          <w:pgSz w:w="11900" w:h="16840"/>
          <w:pgMar w:footer="812" w:header="0" w:top="760" w:bottom="1000" w:left="1460" w:right="700"/>
          <w:pgNumType w:start="3"/>
        </w:sectPr>
      </w:pPr>
    </w:p>
    <w:p>
      <w:pPr>
        <w:pStyle w:val="ListParagraph"/>
        <w:numPr>
          <w:ilvl w:val="1"/>
          <w:numId w:val="5"/>
        </w:numPr>
        <w:tabs>
          <w:tab w:pos="2860" w:val="left" w:leader="none"/>
        </w:tabs>
        <w:spacing w:line="264" w:lineRule="auto" w:before="77" w:after="0"/>
        <w:ind w:left="2860" w:right="102" w:hanging="567"/>
        <w:jc w:val="both"/>
        <w:rPr>
          <w:sz w:val="22"/>
        </w:rPr>
      </w:pPr>
      <w:r>
        <w:rPr>
          <w:sz w:val="22"/>
        </w:rPr>
        <w:t>Docente del modulo "La comunicazione istituzionale" nel Master universitario di I livello in "Management ed e-government nelle istituzioni universitarie e nelle amministrazioni pubbliche" - Università Telematica Tel.Ma. - anno 2007</w:t>
      </w:r>
    </w:p>
    <w:p>
      <w:pPr>
        <w:pStyle w:val="ListParagraph"/>
        <w:numPr>
          <w:ilvl w:val="1"/>
          <w:numId w:val="5"/>
        </w:numPr>
        <w:tabs>
          <w:tab w:pos="2860" w:val="left" w:leader="none"/>
        </w:tabs>
        <w:spacing w:line="242" w:lineRule="auto" w:before="0" w:after="0"/>
        <w:ind w:left="2860" w:right="104" w:hanging="567"/>
        <w:jc w:val="both"/>
        <w:rPr>
          <w:sz w:val="22"/>
        </w:rPr>
      </w:pPr>
      <w:r>
        <w:rPr>
          <w:sz w:val="22"/>
        </w:rPr>
        <w:t>Docente del Modulo “il rapporto di pubblico impiego -rivolto al Personale Tecnico Amministrativo dell’ Università Mediterranea – anno</w:t>
      </w:r>
      <w:r>
        <w:rPr>
          <w:spacing w:val="-24"/>
          <w:sz w:val="22"/>
        </w:rPr>
        <w:t> </w:t>
      </w:r>
      <w:r>
        <w:rPr>
          <w:sz w:val="22"/>
        </w:rPr>
        <w:t>2005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2860" w:val="left" w:leader="none"/>
        </w:tabs>
        <w:spacing w:line="240" w:lineRule="auto" w:before="0" w:after="0"/>
        <w:ind w:left="2860" w:right="104" w:hanging="567"/>
        <w:jc w:val="both"/>
        <w:rPr>
          <w:sz w:val="22"/>
        </w:rPr>
      </w:pPr>
      <w:r>
        <w:rPr>
          <w:sz w:val="22"/>
        </w:rPr>
        <w:t>Docente presso il corso: "I segreti di una comunicazione efficace" - Regione Calabria - anno</w:t>
      </w:r>
      <w:r>
        <w:rPr>
          <w:spacing w:val="-4"/>
          <w:sz w:val="22"/>
        </w:rPr>
        <w:t> </w:t>
      </w:r>
      <w:r>
        <w:rPr>
          <w:sz w:val="22"/>
        </w:rPr>
        <w:t>2003.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812" w:top="780" w:bottom="1000" w:left="1220" w:right="700"/>
        </w:sectPr>
      </w:pPr>
    </w:p>
    <w:p>
      <w:pPr>
        <w:spacing w:line="236" w:lineRule="exact" w:before="53"/>
        <w:ind w:left="243" w:right="0" w:hanging="48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75"/>
          <w:sz w:val="18"/>
        </w:rPr>
        <w:t>INTERVENTI A CONVEGNI E SEMINARI</w:t>
      </w:r>
    </w:p>
    <w:p>
      <w:pPr>
        <w:pStyle w:val="BodyText"/>
        <w:rPr>
          <w:rFonts w:ascii="Arial Black"/>
          <w:b/>
        </w:rPr>
      </w:pPr>
      <w:r>
        <w:rPr/>
        <w:br w:type="column"/>
      </w:r>
      <w:r>
        <w:rPr>
          <w:rFonts w:ascii="Arial Black"/>
          <w:b/>
        </w:rPr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68" w:lineRule="auto" w:before="190" w:after="0"/>
        <w:ind w:left="639" w:right="107" w:hanging="562"/>
        <w:jc w:val="both"/>
        <w:rPr>
          <w:sz w:val="22"/>
        </w:rPr>
      </w:pPr>
      <w:r>
        <w:rPr>
          <w:sz w:val="22"/>
        </w:rPr>
        <w:t>Relazione workshop “ La Valutazione delle Performance del personale tecnico amministrativo dei Dipartimenti” – Messina 29 ottobre</w:t>
      </w:r>
      <w:r>
        <w:rPr>
          <w:spacing w:val="-16"/>
          <w:sz w:val="22"/>
        </w:rPr>
        <w:t> </w:t>
      </w:r>
      <w:r>
        <w:rPr>
          <w:sz w:val="22"/>
        </w:rPr>
        <w:t>2013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11" w:lineRule="exact" w:before="0" w:after="0"/>
        <w:ind w:left="639" w:right="0" w:hanging="562"/>
        <w:jc w:val="left"/>
        <w:rPr>
          <w:sz w:val="22"/>
        </w:rPr>
      </w:pPr>
      <w:r>
        <w:rPr>
          <w:sz w:val="22"/>
        </w:rPr>
        <w:t>Relazione</w:t>
      </w:r>
      <w:r>
        <w:rPr>
          <w:spacing w:val="42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</w:rPr>
        <w:t> </w:t>
      </w:r>
      <w:r>
        <w:rPr>
          <w:sz w:val="22"/>
        </w:rPr>
        <w:t>convegno</w:t>
      </w:r>
      <w:r>
        <w:rPr>
          <w:spacing w:val="44"/>
          <w:sz w:val="22"/>
        </w:rPr>
        <w:t> </w:t>
      </w:r>
      <w:r>
        <w:rPr>
          <w:sz w:val="22"/>
        </w:rPr>
        <w:t>“Valutazione</w:t>
      </w:r>
      <w:r>
        <w:rPr>
          <w:spacing w:val="42"/>
          <w:sz w:val="22"/>
        </w:rPr>
        <w:t> </w:t>
      </w:r>
      <w:r>
        <w:rPr>
          <w:sz w:val="22"/>
        </w:rPr>
        <w:t>delle</w:t>
      </w:r>
      <w:r>
        <w:rPr>
          <w:spacing w:val="42"/>
          <w:sz w:val="22"/>
        </w:rPr>
        <w:t> </w:t>
      </w:r>
      <w:r>
        <w:rPr>
          <w:sz w:val="22"/>
        </w:rPr>
        <w:t>Performance</w:t>
      </w:r>
      <w:r>
        <w:rPr>
          <w:spacing w:val="42"/>
          <w:sz w:val="22"/>
        </w:rPr>
        <w:t> </w:t>
      </w:r>
      <w:r>
        <w:rPr>
          <w:sz w:val="22"/>
        </w:rPr>
        <w:t>nelle</w:t>
      </w:r>
      <w:r>
        <w:rPr>
          <w:spacing w:val="42"/>
          <w:sz w:val="22"/>
        </w:rPr>
        <w:t> </w:t>
      </w:r>
      <w:r>
        <w:rPr>
          <w:sz w:val="22"/>
        </w:rPr>
        <w:t>Università”</w:t>
      </w:r>
      <w:r>
        <w:rPr>
          <w:spacing w:val="42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line="188" w:lineRule="exact" w:before="29"/>
        <w:ind w:left="639"/>
      </w:pPr>
      <w:r>
        <w:rPr/>
        <w:t>Messina 25 giugno 2013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43" w:lineRule="exact" w:before="0" w:after="0"/>
        <w:ind w:left="639" w:right="0" w:hanging="562"/>
        <w:jc w:val="left"/>
        <w:rPr>
          <w:sz w:val="22"/>
        </w:rPr>
      </w:pPr>
      <w:r>
        <w:rPr>
          <w:sz w:val="22"/>
        </w:rPr>
        <w:t>Intervento al VII Convegno Nazionale Segretari Amministrativi </w:t>
      </w:r>
      <w:r>
        <w:rPr>
          <w:spacing w:val="14"/>
          <w:sz w:val="22"/>
        </w:rPr>
        <w:t> </w:t>
      </w:r>
      <w:r>
        <w:rPr>
          <w:sz w:val="22"/>
        </w:rPr>
        <w:t>Dipartimento</w:t>
      </w:r>
    </w:p>
    <w:p>
      <w:pPr>
        <w:pStyle w:val="BodyText"/>
        <w:spacing w:line="188" w:lineRule="exact" w:before="34"/>
        <w:ind w:left="639"/>
      </w:pPr>
      <w:r>
        <w:rPr/>
        <w:t>– Viterbo 2012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36" w:lineRule="exact" w:before="5" w:after="0"/>
        <w:ind w:left="639" w:right="108" w:hanging="562"/>
        <w:jc w:val="both"/>
        <w:rPr>
          <w:sz w:val="22"/>
        </w:rPr>
      </w:pPr>
      <w:r>
        <w:rPr>
          <w:sz w:val="22"/>
        </w:rPr>
        <w:t>Relatore alla tavola rotonda Convegno Nazionale Segretari Amministrativi Dipartimento – Reggio Calabria</w:t>
      </w:r>
      <w:r>
        <w:rPr>
          <w:spacing w:val="-9"/>
          <w:sz w:val="22"/>
        </w:rPr>
        <w:t> </w:t>
      </w:r>
      <w:r>
        <w:rPr>
          <w:sz w:val="22"/>
        </w:rPr>
        <w:t>2012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73" w:lineRule="auto" w:before="0" w:after="0"/>
        <w:ind w:left="639" w:right="100" w:hanging="562"/>
        <w:jc w:val="both"/>
        <w:rPr>
          <w:sz w:val="22"/>
        </w:rPr>
      </w:pPr>
      <w:r>
        <w:rPr>
          <w:sz w:val="22"/>
        </w:rPr>
        <w:t>Relazione al convegno “L’attuazione della riforma Brunetta nelle università: esperienze a confronto” – School of Management Politecnico di Milano – Aprile</w:t>
      </w:r>
      <w:r>
        <w:rPr>
          <w:spacing w:val="-7"/>
          <w:sz w:val="22"/>
        </w:rPr>
        <w:t> </w:t>
      </w:r>
      <w:r>
        <w:rPr>
          <w:sz w:val="22"/>
        </w:rPr>
        <w:t>2011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07" w:lineRule="exact" w:before="0" w:after="0"/>
        <w:ind w:left="639" w:right="0" w:hanging="562"/>
        <w:jc w:val="left"/>
        <w:rPr>
          <w:sz w:val="22"/>
        </w:rPr>
      </w:pPr>
      <w:r>
        <w:rPr>
          <w:sz w:val="22"/>
        </w:rPr>
        <w:t>Relazione al Seminario Conclusivo Master in Management degli Enti Locali </w:t>
      </w:r>
      <w:r>
        <w:rPr>
          <w:spacing w:val="25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line="188" w:lineRule="exact" w:before="29"/>
        <w:ind w:left="639"/>
      </w:pPr>
      <w:r>
        <w:rPr/>
        <w:t>Piano della performance – anno 2010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36" w:lineRule="exact" w:before="5" w:after="0"/>
        <w:ind w:left="639" w:right="112" w:hanging="562"/>
        <w:jc w:val="both"/>
        <w:rPr>
          <w:sz w:val="22"/>
        </w:rPr>
      </w:pPr>
      <w:r>
        <w:rPr>
          <w:sz w:val="22"/>
        </w:rPr>
        <w:t>Intervento al VI Convegno Nazionale Segretari Amministrativi Dipartimento Sassari</w:t>
      </w:r>
      <w:r>
        <w:rPr>
          <w:spacing w:val="-3"/>
          <w:sz w:val="22"/>
        </w:rPr>
        <w:t> </w:t>
      </w:r>
      <w:r>
        <w:rPr>
          <w:sz w:val="22"/>
        </w:rPr>
        <w:t>2010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32" w:lineRule="exact" w:before="0" w:after="0"/>
        <w:ind w:left="639" w:right="0" w:hanging="562"/>
        <w:jc w:val="left"/>
        <w:rPr>
          <w:sz w:val="22"/>
        </w:rPr>
      </w:pPr>
      <w:r>
        <w:rPr>
          <w:sz w:val="22"/>
        </w:rPr>
        <w:t>Intervento  al  Convegno  CODAU  “Il  CCNL  2006-2009  del  personale </w:t>
      </w:r>
      <w:r>
        <w:rPr>
          <w:spacing w:val="52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line="191" w:lineRule="exact" w:before="29"/>
        <w:ind w:left="639"/>
      </w:pPr>
      <w:r>
        <w:rPr/>
        <w:t>comparto” – Roma  - anno 2008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76" w:lineRule="auto" w:before="0" w:after="0"/>
        <w:ind w:left="639" w:right="100" w:hanging="562"/>
        <w:jc w:val="both"/>
        <w:rPr>
          <w:sz w:val="22"/>
        </w:rPr>
      </w:pPr>
      <w:r>
        <w:rPr>
          <w:sz w:val="22"/>
        </w:rPr>
        <w:t>Intervento al Convegno “Ricadute della formazione continua tra responsabilità politiche e manageriali: rapporti e confini” – Co.In.Fo. – Genova -  anno</w:t>
      </w:r>
      <w:r>
        <w:rPr>
          <w:spacing w:val="-3"/>
          <w:sz w:val="22"/>
        </w:rPr>
        <w:t> </w:t>
      </w:r>
      <w:r>
        <w:rPr>
          <w:sz w:val="22"/>
        </w:rPr>
        <w:t>2007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00" w:h="16840"/>
          <w:pgMar w:top="840" w:bottom="280" w:left="1220" w:right="700"/>
          <w:cols w:num="2" w:equalWidth="0">
            <w:col w:w="2181" w:space="40"/>
            <w:col w:w="7759"/>
          </w:cols>
        </w:sectPr>
      </w:pPr>
    </w:p>
    <w:p>
      <w:pPr>
        <w:pStyle w:val="BodyText"/>
        <w:rPr>
          <w:sz w:val="14"/>
        </w:rPr>
      </w:pPr>
    </w:p>
    <w:p>
      <w:pPr>
        <w:tabs>
          <w:tab w:pos="2859" w:val="left" w:leader="none"/>
        </w:tabs>
        <w:spacing w:line="408" w:lineRule="auto" w:before="30"/>
        <w:ind w:left="1156" w:right="6346" w:hanging="63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85"/>
          <w:sz w:val="22"/>
        </w:rPr>
        <w:t>M</w:t>
      </w:r>
      <w:r>
        <w:rPr>
          <w:rFonts w:ascii="Arial Black"/>
          <w:b/>
          <w:w w:val="85"/>
          <w:sz w:val="18"/>
        </w:rPr>
        <w:t>ADRELINGUA</w:t>
        <w:tab/>
      </w:r>
      <w:r>
        <w:rPr>
          <w:rFonts w:ascii="Arial Black"/>
          <w:b/>
          <w:spacing w:val="-1"/>
          <w:w w:val="75"/>
          <w:sz w:val="22"/>
        </w:rPr>
        <w:t>I</w:t>
      </w:r>
      <w:r>
        <w:rPr>
          <w:rFonts w:ascii="Arial Black"/>
          <w:b/>
          <w:spacing w:val="-1"/>
          <w:w w:val="75"/>
          <w:sz w:val="18"/>
        </w:rPr>
        <w:t>TALIANO </w:t>
      </w:r>
      <w:r>
        <w:rPr>
          <w:rFonts w:ascii="Arial Black"/>
          <w:b/>
          <w:w w:val="75"/>
          <w:sz w:val="22"/>
        </w:rPr>
        <w:t>A</w:t>
      </w:r>
      <w:r>
        <w:rPr>
          <w:rFonts w:ascii="Arial Black"/>
          <w:b/>
          <w:w w:val="75"/>
          <w:sz w:val="18"/>
        </w:rPr>
        <w:t>LTR</w:t>
      </w:r>
      <w:r>
        <w:rPr>
          <w:rFonts w:ascii="Arial Black"/>
          <w:b/>
          <w:w w:val="75"/>
          <w:sz w:val="22"/>
        </w:rPr>
        <w:t>A</w:t>
      </w:r>
      <w:r>
        <w:rPr>
          <w:rFonts w:ascii="Arial Black"/>
          <w:b/>
          <w:spacing w:val="9"/>
          <w:w w:val="75"/>
          <w:sz w:val="22"/>
        </w:rPr>
        <w:t> </w:t>
      </w:r>
      <w:r>
        <w:rPr>
          <w:rFonts w:ascii="Arial Black"/>
          <w:b/>
          <w:w w:val="75"/>
          <w:sz w:val="18"/>
        </w:rPr>
        <w:t>LINGUA</w:t>
      </w:r>
    </w:p>
    <w:p>
      <w:pPr>
        <w:spacing w:line="288" w:lineRule="exact" w:before="0"/>
        <w:ind w:left="2860" w:right="44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85"/>
          <w:sz w:val="22"/>
        </w:rPr>
        <w:t>I</w:t>
      </w:r>
      <w:r>
        <w:rPr>
          <w:rFonts w:ascii="Arial Black"/>
          <w:b/>
          <w:w w:val="85"/>
          <w:sz w:val="18"/>
        </w:rPr>
        <w:t>NGLESE</w:t>
      </w:r>
    </w:p>
    <w:p>
      <w:pPr>
        <w:pStyle w:val="ListParagraph"/>
        <w:numPr>
          <w:ilvl w:val="1"/>
          <w:numId w:val="6"/>
        </w:numPr>
        <w:tabs>
          <w:tab w:pos="667" w:val="left" w:leader="none"/>
          <w:tab w:pos="2859" w:val="left" w:leader="none"/>
        </w:tabs>
        <w:spacing w:line="271" w:lineRule="exact" w:before="0" w:after="0"/>
        <w:ind w:left="666" w:right="0" w:hanging="125"/>
        <w:jc w:val="left"/>
        <w:rPr>
          <w:sz w:val="18"/>
        </w:rPr>
      </w:pPr>
      <w:r>
        <w:rPr>
          <w:sz w:val="22"/>
        </w:rPr>
        <w:t>Capacità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lettura</w:t>
        <w:tab/>
        <w:t>F</w:t>
      </w:r>
      <w:r>
        <w:rPr>
          <w:sz w:val="18"/>
        </w:rPr>
        <w:t>LUENTE</w:t>
      </w:r>
    </w:p>
    <w:p>
      <w:pPr>
        <w:pStyle w:val="ListParagraph"/>
        <w:numPr>
          <w:ilvl w:val="0"/>
          <w:numId w:val="7"/>
        </w:numPr>
        <w:tabs>
          <w:tab w:pos="499" w:val="left" w:leader="none"/>
          <w:tab w:pos="2859" w:val="left" w:leader="none"/>
        </w:tabs>
        <w:spacing w:line="290" w:lineRule="exact" w:before="0" w:after="0"/>
        <w:ind w:left="498" w:right="0" w:hanging="125"/>
        <w:jc w:val="left"/>
        <w:rPr>
          <w:sz w:val="18"/>
        </w:rPr>
      </w:pPr>
      <w:r>
        <w:rPr>
          <w:sz w:val="22"/>
        </w:rPr>
        <w:t>Capacità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scrittura</w:t>
        <w:tab/>
        <w:t>B</w:t>
      </w:r>
      <w:r>
        <w:rPr>
          <w:sz w:val="18"/>
        </w:rPr>
        <w:t>UONA</w:t>
      </w:r>
    </w:p>
    <w:p>
      <w:pPr>
        <w:spacing w:after="0" w:line="290" w:lineRule="exact"/>
        <w:jc w:val="left"/>
        <w:rPr>
          <w:sz w:val="18"/>
        </w:rPr>
        <w:sectPr>
          <w:type w:val="continuous"/>
          <w:pgSz w:w="11900" w:h="16840"/>
          <w:pgMar w:top="840" w:bottom="280" w:left="1220" w:right="700"/>
        </w:sectPr>
      </w:pPr>
    </w:p>
    <w:p>
      <w:pPr>
        <w:pStyle w:val="ListParagraph"/>
        <w:numPr>
          <w:ilvl w:val="0"/>
          <w:numId w:val="8"/>
        </w:numPr>
        <w:tabs>
          <w:tab w:pos="240" w:val="left" w:leader="none"/>
        </w:tabs>
        <w:spacing w:line="274" w:lineRule="exact" w:before="0" w:after="0"/>
        <w:ind w:left="239" w:right="0" w:hanging="125"/>
        <w:jc w:val="right"/>
        <w:rPr>
          <w:sz w:val="22"/>
        </w:rPr>
      </w:pPr>
      <w:r>
        <w:rPr>
          <w:sz w:val="22"/>
        </w:rPr>
        <w:t>Capacità di</w:t>
      </w:r>
      <w:r>
        <w:rPr>
          <w:spacing w:val="-14"/>
          <w:sz w:val="22"/>
        </w:rPr>
        <w:t> </w:t>
      </w:r>
      <w:r>
        <w:rPr>
          <w:sz w:val="22"/>
        </w:rPr>
        <w:t>espressione</w:t>
      </w:r>
    </w:p>
    <w:p>
      <w:pPr>
        <w:pStyle w:val="BodyText"/>
        <w:spacing w:before="15"/>
        <w:jc w:val="right"/>
      </w:pPr>
      <w:r>
        <w:rPr/>
        <w:t>orale</w:t>
      </w:r>
    </w:p>
    <w:p>
      <w:pPr>
        <w:spacing w:before="53"/>
        <w:ind w:left="114" w:right="0" w:firstLine="0"/>
        <w:jc w:val="left"/>
        <w:rPr>
          <w:sz w:val="18"/>
        </w:rPr>
      </w:pPr>
      <w:r>
        <w:rPr/>
        <w:br w:type="column"/>
      </w:r>
      <w:r>
        <w:rPr>
          <w:sz w:val="22"/>
        </w:rPr>
        <w:t>B</w:t>
      </w:r>
      <w:r>
        <w:rPr>
          <w:sz w:val="18"/>
        </w:rPr>
        <w:t>UONA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840" w:bottom="280" w:left="1220" w:right="700"/>
          <w:cols w:num="2" w:equalWidth="0">
            <w:col w:w="2324" w:space="422"/>
            <w:col w:w="7234"/>
          </w:cols>
        </w:sect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ge;z-index:-13408" from="191.039993pt,53.599998pt" to="191.039993pt,806.479998pt" stroked="true" strokeweight=".72pt" strokecolor="#000000">
            <w10:wrap type="none"/>
          </v:line>
        </w:pict>
      </w:r>
    </w:p>
    <w:p>
      <w:pPr>
        <w:spacing w:line="292" w:lineRule="exact" w:before="31"/>
        <w:ind w:left="512" w:right="6346" w:firstLine="0"/>
        <w:jc w:val="left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w w:val="75"/>
          <w:sz w:val="22"/>
        </w:rPr>
        <w:t>C</w:t>
      </w:r>
      <w:r>
        <w:rPr>
          <w:rFonts w:ascii="Arial Black" w:hAnsi="Arial Black"/>
          <w:b/>
          <w:w w:val="75"/>
          <w:sz w:val="18"/>
        </w:rPr>
        <w:t>APACITÀ NELL</w:t>
      </w:r>
      <w:r>
        <w:rPr>
          <w:rFonts w:ascii="Arial Black" w:hAnsi="Arial Black"/>
          <w:b/>
          <w:w w:val="75"/>
          <w:sz w:val="22"/>
        </w:rPr>
        <w:t>’</w:t>
      </w:r>
      <w:r>
        <w:rPr>
          <w:rFonts w:ascii="Arial Black" w:hAnsi="Arial Black"/>
          <w:b/>
          <w:w w:val="75"/>
          <w:sz w:val="18"/>
        </w:rPr>
        <w:t>USO DI</w:t>
      </w:r>
    </w:p>
    <w:p>
      <w:pPr>
        <w:spacing w:line="236" w:lineRule="exact" w:before="0"/>
        <w:ind w:left="1333" w:right="6346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90"/>
          <w:sz w:val="18"/>
        </w:rPr>
        <w:t>TECNOLOGIE</w:t>
      </w:r>
    </w:p>
    <w:p>
      <w:pPr>
        <w:pStyle w:val="BodyText"/>
        <w:spacing w:before="6"/>
        <w:rPr>
          <w:rFonts w:ascii="Arial Black"/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2860" w:val="left" w:leader="none"/>
        </w:tabs>
        <w:spacing w:line="292" w:lineRule="exact" w:before="0" w:after="0"/>
        <w:ind w:left="2860" w:right="0" w:hanging="600"/>
        <w:jc w:val="left"/>
        <w:rPr>
          <w:sz w:val="18"/>
        </w:rPr>
      </w:pPr>
      <w:r>
        <w:rPr>
          <w:sz w:val="18"/>
        </w:rPr>
        <w:t>OTTIMA CONOSCENZA DEL PACCHETTO</w:t>
      </w:r>
      <w:r>
        <w:rPr>
          <w:spacing w:val="-8"/>
          <w:sz w:val="18"/>
        </w:rPr>
        <w:t> </w:t>
      </w:r>
      <w:r>
        <w:rPr>
          <w:sz w:val="18"/>
        </w:rPr>
        <w:t>OFFICE</w:t>
      </w:r>
    </w:p>
    <w:p>
      <w:pPr>
        <w:pStyle w:val="ListParagraph"/>
        <w:numPr>
          <w:ilvl w:val="1"/>
          <w:numId w:val="8"/>
        </w:numPr>
        <w:tabs>
          <w:tab w:pos="2860" w:val="left" w:leader="none"/>
        </w:tabs>
        <w:spacing w:line="292" w:lineRule="exact" w:before="0" w:after="0"/>
        <w:ind w:left="2860" w:right="0" w:hanging="600"/>
        <w:jc w:val="left"/>
        <w:rPr>
          <w:sz w:val="18"/>
        </w:rPr>
      </w:pPr>
      <w:r>
        <w:rPr>
          <w:sz w:val="18"/>
        </w:rPr>
        <w:t>OTTIMA CONOSCENZA DELLE PROCEDURE </w:t>
      </w:r>
      <w:r>
        <w:rPr>
          <w:spacing w:val="-4"/>
          <w:sz w:val="18"/>
        </w:rPr>
        <w:t>IN </w:t>
      </w:r>
      <w:r>
        <w:rPr>
          <w:sz w:val="18"/>
        </w:rPr>
        <w:t>USO ALLE UNIVERSITÀ ED IN</w:t>
      </w:r>
      <w:r>
        <w:rPr>
          <w:spacing w:val="-9"/>
          <w:sz w:val="18"/>
        </w:rPr>
        <w:t> </w:t>
      </w:r>
      <w:r>
        <w:rPr>
          <w:sz w:val="18"/>
        </w:rPr>
        <w:t>PARTICOLARE</w:t>
      </w:r>
    </w:p>
    <w:p>
      <w:pPr>
        <w:spacing w:line="314" w:lineRule="auto" w:before="10"/>
        <w:ind w:left="2859" w:right="44" w:firstLine="0"/>
        <w:jc w:val="left"/>
        <w:rPr>
          <w:sz w:val="18"/>
        </w:rPr>
      </w:pPr>
      <w:r>
        <w:rPr>
          <w:sz w:val="18"/>
        </w:rPr>
        <w:t>DELLE PROCEDURE CINECA DI CONTABILITA</w:t>
      </w:r>
      <w:r>
        <w:rPr>
          <w:sz w:val="22"/>
        </w:rPr>
        <w:t>’ , </w:t>
      </w:r>
      <w:r>
        <w:rPr>
          <w:sz w:val="18"/>
        </w:rPr>
        <w:t>GESTIONE DEL PERSONALE E PIANIFICAZIONE E CONTROLLO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127" w:right="6346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w w:val="90"/>
          <w:sz w:val="18"/>
        </w:rPr>
        <w:t>PUBBLICAZIONI</w:t>
      </w:r>
    </w:p>
    <w:p>
      <w:pPr>
        <w:pStyle w:val="BodyText"/>
        <w:spacing w:before="9"/>
        <w:rPr>
          <w:rFonts w:ascii="Arial Black"/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2860" w:val="left" w:leader="none"/>
        </w:tabs>
        <w:spacing w:line="278" w:lineRule="auto" w:before="0" w:after="0"/>
        <w:ind w:left="2860" w:right="101" w:hanging="562"/>
        <w:jc w:val="both"/>
        <w:rPr>
          <w:sz w:val="22"/>
        </w:rPr>
      </w:pPr>
      <w:r>
        <w:rPr>
          <w:sz w:val="22"/>
        </w:rPr>
        <w:t>“Cambiare l’organizzazione a partire dalle persone: il bilancio dell’esperienza” in Convivere nelle Organizzazioni di Franco Bochicchio - Raffaello Cortina Editore</w:t>
      </w:r>
      <w:r>
        <w:rPr>
          <w:spacing w:val="-9"/>
          <w:sz w:val="22"/>
        </w:rPr>
        <w:t> </w:t>
      </w:r>
      <w:r>
        <w:rPr>
          <w:sz w:val="22"/>
        </w:rPr>
        <w:t>-2011</w:t>
      </w:r>
    </w:p>
    <w:p>
      <w:pPr>
        <w:pStyle w:val="ListParagraph"/>
        <w:numPr>
          <w:ilvl w:val="0"/>
          <w:numId w:val="9"/>
        </w:numPr>
        <w:tabs>
          <w:tab w:pos="2860" w:val="left" w:leader="none"/>
        </w:tabs>
        <w:spacing w:line="280" w:lineRule="auto" w:before="0" w:after="0"/>
        <w:ind w:left="2860" w:right="103" w:hanging="562"/>
        <w:jc w:val="both"/>
        <w:rPr>
          <w:sz w:val="22"/>
        </w:rPr>
      </w:pPr>
      <w:r>
        <w:rPr>
          <w:sz w:val="22"/>
        </w:rPr>
        <w:t>“L’accreditamento come garanzia di qualità alla formazione superiore e continua” in La Gestione sostenibile delle risorse energetiche nei settori dell’edilizia e degli impianti a cura di Maria Teresa Lucarelli -  Edizioni Centro Stampa di Ateneo-</w:t>
      </w:r>
      <w:r>
        <w:rPr>
          <w:spacing w:val="-8"/>
          <w:sz w:val="22"/>
        </w:rPr>
        <w:t> </w:t>
      </w:r>
      <w:r>
        <w:rPr>
          <w:sz w:val="22"/>
        </w:rPr>
        <w:t>2010</w:t>
      </w:r>
    </w:p>
    <w:p>
      <w:pPr>
        <w:spacing w:after="0" w:line="280" w:lineRule="auto"/>
        <w:jc w:val="both"/>
        <w:rPr>
          <w:sz w:val="22"/>
        </w:rPr>
        <w:sectPr>
          <w:type w:val="continuous"/>
          <w:pgSz w:w="11900" w:h="16840"/>
          <w:pgMar w:top="840" w:bottom="280" w:left="1220" w:right="700"/>
        </w:sectPr>
      </w:pPr>
    </w:p>
    <w:p>
      <w:pPr>
        <w:pStyle w:val="ListParagraph"/>
        <w:numPr>
          <w:ilvl w:val="1"/>
          <w:numId w:val="9"/>
        </w:numPr>
        <w:tabs>
          <w:tab w:pos="3340" w:val="left" w:leader="none"/>
        </w:tabs>
        <w:spacing w:line="264" w:lineRule="auto" w:before="77" w:after="0"/>
        <w:ind w:left="3340" w:right="113" w:hanging="567"/>
        <w:jc w:val="left"/>
        <w:rPr>
          <w:sz w:val="22"/>
        </w:rPr>
      </w:pPr>
      <w:r>
        <w:rPr>
          <w:sz w:val="22"/>
        </w:rPr>
        <w:t>"Manager e cambiamento organizzativo" all'interno de "Le ricadute della formazione: significati, approcci, esperienze" a cura di Franco Bochicchio e Francesca Grassi - Co.In.Fo/Amaltea Edizioni - anno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2009</w:t>
      </w:r>
    </w:p>
    <w:p>
      <w:pPr>
        <w:pStyle w:val="ListParagraph"/>
        <w:numPr>
          <w:ilvl w:val="1"/>
          <w:numId w:val="9"/>
        </w:numPr>
        <w:tabs>
          <w:tab w:pos="3340" w:val="left" w:leader="none"/>
        </w:tabs>
        <w:spacing w:line="240" w:lineRule="auto" w:before="52" w:after="0"/>
        <w:ind w:left="3340" w:right="107" w:hanging="567"/>
        <w:jc w:val="left"/>
        <w:rPr>
          <w:sz w:val="22"/>
        </w:rPr>
      </w:pPr>
      <w:r>
        <w:rPr>
          <w:sz w:val="22"/>
        </w:rPr>
        <w:t>“Il piano Strategico 2008-2012 dell’Università Mediterranea di Reggio Calabria</w:t>
      </w:r>
    </w:p>
    <w:p>
      <w:pPr>
        <w:pStyle w:val="ListParagraph"/>
        <w:numPr>
          <w:ilvl w:val="1"/>
          <w:numId w:val="9"/>
        </w:numPr>
        <w:tabs>
          <w:tab w:pos="3340" w:val="left" w:leader="none"/>
        </w:tabs>
        <w:spacing w:line="247" w:lineRule="auto" w:before="5" w:after="0"/>
        <w:ind w:left="3340" w:right="101" w:hanging="567"/>
        <w:jc w:val="left"/>
        <w:rPr>
          <w:sz w:val="22"/>
        </w:rPr>
      </w:pPr>
      <w:r>
        <w:rPr>
          <w:sz w:val="22"/>
        </w:rPr>
        <w:t>"Analisi dei bisogni formativi del Personale Tecnico Amministrativo" - Università Mediterranea di Reggio Calabria - anno</w:t>
      </w:r>
      <w:r>
        <w:rPr>
          <w:spacing w:val="-15"/>
          <w:sz w:val="22"/>
        </w:rPr>
        <w:t> </w:t>
      </w:r>
      <w:r>
        <w:rPr>
          <w:sz w:val="22"/>
        </w:rPr>
        <w:t>2004</w:t>
      </w:r>
    </w:p>
    <w:p>
      <w:pPr>
        <w:pStyle w:val="BodyText"/>
      </w:pPr>
    </w:p>
    <w:p>
      <w:pPr>
        <w:spacing w:before="170"/>
        <w:ind w:left="3690" w:right="685" w:firstLine="19"/>
        <w:jc w:val="left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Curriculum vitae redatto sotto la mia diretta responsabilità nelle forme di dichiarazione</w:t>
      </w:r>
      <w:r>
        <w:rPr>
          <w:rFonts w:ascii="Arial Narrow" w:hAnsi="Arial Narrow"/>
          <w:b/>
          <w:spacing w:val="-3"/>
          <w:sz w:val="18"/>
        </w:rPr>
        <w:t> </w:t>
      </w:r>
      <w:r>
        <w:rPr>
          <w:rFonts w:ascii="Arial Narrow" w:hAnsi="Arial Narrow"/>
          <w:b/>
          <w:sz w:val="18"/>
        </w:rPr>
        <w:t>sostitutiva</w:t>
      </w:r>
      <w:r>
        <w:rPr>
          <w:rFonts w:ascii="Arial Narrow" w:hAnsi="Arial Narrow"/>
          <w:b/>
          <w:spacing w:val="-3"/>
          <w:sz w:val="18"/>
        </w:rPr>
        <w:t> </w:t>
      </w:r>
      <w:r>
        <w:rPr>
          <w:rFonts w:ascii="Arial Narrow" w:hAnsi="Arial Narrow"/>
          <w:b/>
          <w:sz w:val="18"/>
        </w:rPr>
        <w:t>di certificazione</w:t>
      </w:r>
      <w:r>
        <w:rPr>
          <w:rFonts w:ascii="Arial Narrow" w:hAnsi="Arial Narrow"/>
          <w:b/>
          <w:spacing w:val="-3"/>
          <w:sz w:val="18"/>
        </w:rPr>
        <w:t> </w:t>
      </w:r>
      <w:r>
        <w:rPr>
          <w:rFonts w:ascii="Arial Narrow" w:hAnsi="Arial Narrow"/>
          <w:b/>
          <w:sz w:val="18"/>
        </w:rPr>
        <w:t>ai sensi</w:t>
      </w:r>
      <w:r>
        <w:rPr>
          <w:rFonts w:ascii="Arial Narrow" w:hAnsi="Arial Narrow"/>
          <w:b/>
          <w:spacing w:val="-5"/>
          <w:sz w:val="18"/>
        </w:rPr>
        <w:t> </w:t>
      </w:r>
      <w:r>
        <w:rPr>
          <w:rFonts w:ascii="Arial Narrow" w:hAnsi="Arial Narrow"/>
          <w:b/>
          <w:sz w:val="18"/>
        </w:rPr>
        <w:t>dell’articolo</w:t>
      </w:r>
      <w:r>
        <w:rPr>
          <w:rFonts w:ascii="Arial Narrow" w:hAnsi="Arial Narrow"/>
          <w:b/>
          <w:spacing w:val="-6"/>
          <w:sz w:val="18"/>
        </w:rPr>
        <w:t> </w:t>
      </w:r>
      <w:r>
        <w:rPr>
          <w:rFonts w:ascii="Arial Narrow" w:hAnsi="Arial Narrow"/>
          <w:b/>
          <w:sz w:val="18"/>
        </w:rPr>
        <w:t>46</w:t>
      </w:r>
      <w:r>
        <w:rPr>
          <w:rFonts w:ascii="Arial Narrow" w:hAnsi="Arial Narrow"/>
          <w:b/>
          <w:spacing w:val="-3"/>
          <w:sz w:val="18"/>
        </w:rPr>
        <w:t> </w:t>
      </w:r>
      <w:r>
        <w:rPr>
          <w:rFonts w:ascii="Arial Narrow" w:hAnsi="Arial Narrow"/>
          <w:b/>
          <w:sz w:val="18"/>
        </w:rPr>
        <w:t>e</w:t>
      </w:r>
      <w:r>
        <w:rPr>
          <w:rFonts w:ascii="Arial Narrow" w:hAnsi="Arial Narrow"/>
          <w:b/>
          <w:spacing w:val="-3"/>
          <w:sz w:val="18"/>
        </w:rPr>
        <w:t> </w:t>
      </w:r>
      <w:r>
        <w:rPr>
          <w:rFonts w:ascii="Arial Narrow" w:hAnsi="Arial Narrow"/>
          <w:b/>
          <w:sz w:val="18"/>
        </w:rPr>
        <w:t>47del</w:t>
      </w:r>
      <w:r>
        <w:rPr>
          <w:rFonts w:ascii="Arial Narrow" w:hAnsi="Arial Narrow"/>
          <w:b/>
          <w:spacing w:val="-5"/>
          <w:sz w:val="18"/>
        </w:rPr>
        <w:t> </w:t>
      </w:r>
      <w:r>
        <w:rPr>
          <w:rFonts w:ascii="Arial Narrow" w:hAnsi="Arial Narrow"/>
          <w:b/>
          <w:sz w:val="18"/>
        </w:rPr>
        <w:t>DPR</w:t>
      </w:r>
      <w:r>
        <w:rPr>
          <w:rFonts w:ascii="Arial Narrow" w:hAnsi="Arial Narrow"/>
          <w:b/>
          <w:spacing w:val="-4"/>
          <w:sz w:val="18"/>
        </w:rPr>
        <w:t> </w:t>
      </w:r>
      <w:r>
        <w:rPr>
          <w:rFonts w:ascii="Arial Narrow" w:hAnsi="Arial Narrow"/>
          <w:b/>
          <w:sz w:val="18"/>
        </w:rPr>
        <w:t>445/2000</w:t>
      </w:r>
    </w:p>
    <w:p>
      <w:pPr>
        <w:pStyle w:val="BodyText"/>
        <w:spacing w:before="7"/>
        <w:rPr>
          <w:rFonts w:ascii="Arial Narrow"/>
          <w:b/>
          <w:sz w:val="10"/>
        </w:rPr>
      </w:pPr>
    </w:p>
    <w:p>
      <w:pPr>
        <w:spacing w:after="0"/>
        <w:rPr>
          <w:rFonts w:ascii="Arial Narrow"/>
          <w:sz w:val="10"/>
        </w:rPr>
        <w:sectPr>
          <w:pgSz w:w="11900" w:h="16840"/>
          <w:pgMar w:header="0" w:footer="812" w:top="780" w:bottom="1000" w:left="740" w:right="700"/>
        </w:sectPr>
      </w:pPr>
    </w:p>
    <w:p>
      <w:pPr>
        <w:spacing w:before="114"/>
        <w:ind w:left="109" w:right="-15" w:firstLine="0"/>
        <w:jc w:val="left"/>
        <w:rPr>
          <w:sz w:val="18"/>
        </w:rPr>
      </w:pPr>
      <w:r>
        <w:rPr>
          <w:sz w:val="18"/>
        </w:rPr>
        <w:t>Reggio Calabria,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0"/>
        <w:ind w:left="109"/>
      </w:pPr>
      <w:r>
        <w:rPr/>
        <w:t>Antonio Romeo</w:t>
      </w:r>
    </w:p>
    <w:p>
      <w:pPr>
        <w:spacing w:after="0"/>
        <w:sectPr>
          <w:type w:val="continuous"/>
          <w:pgSz w:w="11900" w:h="16840"/>
          <w:pgMar w:top="840" w:bottom="280" w:left="740" w:right="700"/>
          <w:cols w:num="2" w:equalWidth="0">
            <w:col w:w="1320" w:space="6105"/>
            <w:col w:w="30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0" w:lineRule="exact"/>
        <w:ind w:left="7106"/>
        <w:rPr>
          <w:sz w:val="2"/>
        </w:rPr>
      </w:pPr>
      <w:r>
        <w:rPr>
          <w:sz w:val="2"/>
        </w:rPr>
        <w:pict>
          <v:group style="width:132.6pt;height:.6pt;mso-position-horizontal-relative:char;mso-position-vertical-relative:line" coordorigin="0,0" coordsize="2652,12">
            <v:line style="position:absolute" from="6,6" to="2646,6" stroked="true" strokeweight=".55189pt" strokecolor="#000000"/>
          </v:group>
        </w:pict>
      </w:r>
      <w:r>
        <w:rPr>
          <w:sz w:val="2"/>
        </w:rPr>
      </w:r>
    </w:p>
    <w:sectPr>
      <w:type w:val="continuous"/>
      <w:pgSz w:w="11900" w:h="16840"/>
      <w:pgMar w:top="84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Footlight MT Light">
    <w:altName w:val="Footlight MT Light"/>
    <w:charset w:val="0"/>
    <w:family w:val="roman"/>
    <w:pitch w:val="variable"/>
  </w:font>
  <w:font w:name="Symbol">
    <w:altName w:val="Symbol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879997pt;margin-top:790.382751pt;width:88.2pt;height:19.05pt;mso-position-horizontal-relative:page;mso-position-vertical-relative:page;z-index:-13432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Arial Narrow"/>
                    <w:i/>
                    <w:sz w:val="16"/>
                  </w:rPr>
                </w:pPr>
                <w:r>
                  <w:rPr>
                    <w:rFonts w:ascii="Arial Narrow"/>
                    <w:i/>
                    <w:sz w:val="16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rFonts w:ascii="Arial Narrow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 Narrow"/>
                    <w:i/>
                    <w:sz w:val="16"/>
                  </w:rPr>
                  <w:t> - Curriculum vitae di</w:t>
                </w:r>
              </w:p>
              <w:p>
                <w:pPr>
                  <w:spacing w:line="183" w:lineRule="exact" w:before="0"/>
                  <w:ind w:left="759" w:right="0" w:firstLine="0"/>
                  <w:jc w:val="left"/>
                  <w:rPr>
                    <w:rFonts w:ascii="Arial Narrow"/>
                    <w:sz w:val="16"/>
                  </w:rPr>
                </w:pPr>
                <w:r>
                  <w:rPr>
                    <w:rFonts w:ascii="Arial Narrow"/>
                    <w:sz w:val="16"/>
                  </w:rPr>
                  <w:t>ROMEO Antonio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•"/>
      <w:lvlJc w:val="left"/>
      <w:pPr>
        <w:ind w:left="2860" w:hanging="562"/>
      </w:pPr>
      <w:rPr>
        <w:rFonts w:hint="default" w:ascii="Arial Narrow" w:hAnsi="Arial Narrow" w:eastAsia="Arial Narrow" w:cs="Arial Narrow"/>
        <w:b/>
        <w:bCs/>
        <w:i/>
        <w:w w:val="93"/>
        <w:position w:val="3"/>
        <w:sz w:val="21"/>
        <w:szCs w:val="21"/>
      </w:rPr>
    </w:lvl>
    <w:lvl w:ilvl="1">
      <w:start w:val="1"/>
      <w:numFmt w:val="bullet"/>
      <w:lvlText w:val="•"/>
      <w:lvlJc w:val="left"/>
      <w:pPr>
        <w:ind w:left="3340" w:hanging="567"/>
      </w:pPr>
      <w:rPr>
        <w:rFonts w:hint="default" w:ascii="Arial Narrow" w:hAnsi="Arial Narrow" w:eastAsia="Arial Narrow" w:cs="Arial Narrow"/>
        <w:i/>
        <w:w w:val="98"/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567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239" w:hanging="125"/>
      </w:pPr>
      <w:rPr>
        <w:rFonts w:hint="default" w:ascii="Arial Black" w:hAnsi="Arial Black" w:eastAsia="Arial Black" w:cs="Arial Black"/>
        <w:b/>
        <w:bCs/>
        <w:w w:val="56"/>
        <w:sz w:val="22"/>
        <w:szCs w:val="22"/>
      </w:rPr>
    </w:lvl>
    <w:lvl w:ilvl="1">
      <w:start w:val="1"/>
      <w:numFmt w:val="bullet"/>
      <w:lvlText w:val="•"/>
      <w:lvlJc w:val="left"/>
      <w:pPr>
        <w:ind w:left="2860" w:hanging="600"/>
      </w:pPr>
      <w:rPr>
        <w:rFonts w:hint="default" w:ascii="Arial Black" w:hAnsi="Arial Black" w:eastAsia="Arial Black" w:cs="Arial Black"/>
        <w:b/>
        <w:bCs/>
        <w:w w:val="56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0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6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0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42" w:hanging="6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498" w:hanging="125"/>
      </w:pPr>
      <w:rPr>
        <w:rFonts w:hint="default" w:ascii="Arial Black" w:hAnsi="Arial Black" w:eastAsia="Arial Black" w:cs="Arial Black"/>
        <w:b/>
        <w:bCs/>
        <w:w w:val="56"/>
        <w:sz w:val="22"/>
        <w:szCs w:val="22"/>
      </w:rPr>
    </w:lvl>
    <w:lvl w:ilvl="1">
      <w:start w:val="1"/>
      <w:numFmt w:val="bullet"/>
      <w:lvlText w:val="•"/>
      <w:lvlJc w:val="left"/>
      <w:pPr>
        <w:ind w:left="1448" w:hanging="1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6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4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8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12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639" w:hanging="562"/>
      </w:pPr>
      <w:rPr>
        <w:rFonts w:hint="default" w:ascii="Arial Narrow" w:hAnsi="Arial Narrow" w:eastAsia="Arial Narrow" w:cs="Arial Narrow"/>
        <w:i/>
        <w:w w:val="98"/>
        <w:position w:val="2"/>
        <w:sz w:val="20"/>
        <w:szCs w:val="20"/>
      </w:rPr>
    </w:lvl>
    <w:lvl w:ilvl="1">
      <w:start w:val="1"/>
      <w:numFmt w:val="bullet"/>
      <w:lvlText w:val="•"/>
      <w:lvlJc w:val="left"/>
      <w:pPr>
        <w:ind w:left="666" w:hanging="125"/>
      </w:pPr>
      <w:rPr>
        <w:rFonts w:hint="default" w:ascii="Arial Black" w:hAnsi="Arial Black" w:eastAsia="Arial Black" w:cs="Arial Black"/>
        <w:b/>
        <w:bCs/>
        <w:w w:val="56"/>
        <w:sz w:val="22"/>
        <w:szCs w:val="22"/>
      </w:rPr>
    </w:lvl>
    <w:lvl w:ilvl="2">
      <w:start w:val="1"/>
      <w:numFmt w:val="bullet"/>
      <w:lvlText w:val="•"/>
      <w:lvlJc w:val="left"/>
      <w:pPr>
        <w:ind w:left="800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9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9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9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9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9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19" w:hanging="125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2620" w:hanging="567"/>
      </w:pPr>
      <w:rPr>
        <w:rFonts w:hint="default" w:ascii="Arial Narrow" w:hAnsi="Arial Narrow" w:eastAsia="Arial Narrow" w:cs="Arial Narrow"/>
        <w:i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2860" w:hanging="567"/>
      </w:pPr>
      <w:rPr>
        <w:rFonts w:hint="default" w:ascii="Arial Narrow" w:hAnsi="Arial Narrow" w:eastAsia="Arial Narrow" w:cs="Arial Narrow"/>
        <w:i/>
        <w:w w:val="98"/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86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9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9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9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9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ootlight MT Light" w:hAnsi="Footlight MT Light" w:eastAsia="Footlight MT Light" w:cs="Footlight MT Light"/>
    </w:rPr>
  </w:style>
  <w:style w:styleId="BodyText" w:type="paragraph">
    <w:name w:val="Body Text"/>
    <w:basedOn w:val="Normal"/>
    <w:uiPriority w:val="1"/>
    <w:qFormat/>
    <w:pPr/>
    <w:rPr>
      <w:rFonts w:ascii="Footlight MT Light" w:hAnsi="Footlight MT Light" w:eastAsia="Footlight MT Light" w:cs="Footlight MT Light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620" w:hanging="567"/>
      <w:jc w:val="both"/>
    </w:pPr>
    <w:rPr>
      <w:rFonts w:ascii="Footlight MT Light" w:hAnsi="Footlight MT Light" w:eastAsia="Footlight MT Light" w:cs="Footlight MT Ligh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ntonio.romeo62@gmail.com" TargetMode="External"/><Relationship Id="rId7" Type="http://schemas.openxmlformats.org/officeDocument/2006/relationships/hyperlink" Target="mailto:antonio.romeo-3858@postacertificata.gov.it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dc:title>Microsoft Word - CURRICULUM Romeo 8 novembre 2013</dc:title>
  <dcterms:created xsi:type="dcterms:W3CDTF">2016-07-12T10:56:18Z</dcterms:created>
  <dcterms:modified xsi:type="dcterms:W3CDTF">2016-07-12T10:56:18Z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Microsoft Word - CURRICULUM Romeo 8 novembre 2013</vt:lpwstr>
  </property>
  <property fmtid="{D5CDD505-2E9C-101B-9397-08002B2CF9AE}" pid="4" name="LastSaved">
    <vt:filetime>2016-07-12T00:00:00Z</vt:filetime>
  </property>
</Properties>
</file>