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63C42FB6" w:rsidR="00573E93" w:rsidRPr="00826472" w:rsidRDefault="00573E93" w:rsidP="00AD4B25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806D8C">
        <w:t>1</w:t>
      </w:r>
      <w:r w:rsidR="00D14A3F">
        <w:t>204</w:t>
      </w:r>
      <w:r w:rsidR="0072299D" w:rsidRPr="00826472">
        <w:t>/2021</w:t>
      </w:r>
      <w:r w:rsidR="00A6406F" w:rsidRPr="00826472">
        <w:t xml:space="preserve"> </w:t>
      </w:r>
      <w:r w:rsidR="00646A13" w:rsidRPr="00826472">
        <w:t xml:space="preserve">per l’attribuzione di n. </w:t>
      </w:r>
      <w:r w:rsidR="00AD4B25">
        <w:t>1</w:t>
      </w:r>
      <w:r w:rsidR="00646A13" w:rsidRPr="00826472">
        <w:t xml:space="preserve"> (</w:t>
      </w:r>
      <w:r w:rsidR="00AD4B25">
        <w:t>una</w:t>
      </w:r>
      <w:r w:rsidR="00646A13" w:rsidRPr="00826472">
        <w:t>) bors</w:t>
      </w:r>
      <w:r w:rsidR="00AD4B25">
        <w:t>a</w:t>
      </w:r>
      <w:r w:rsidR="00646A13" w:rsidRPr="00826472">
        <w:t xml:space="preserve"> di studio post-lauream per l’attività di studio e ricerca sul tema</w:t>
      </w:r>
      <w:r w:rsidR="00826472" w:rsidRPr="00826472">
        <w:t>: “</w:t>
      </w:r>
      <w:r w:rsidR="00AD4B25">
        <w:t>Sviluppo di metodi di Analisi Modale Operazionale (OMA) per il monitoraggio strutturale di componenti ferroviari</w:t>
      </w:r>
      <w:r w:rsidR="00826472" w:rsidRPr="00826472">
        <w:t xml:space="preserve">” a valere sui fondi del </w:t>
      </w:r>
      <w:r w:rsidR="00806D8C" w:rsidRPr="00806D8C">
        <w:t xml:space="preserve">Progetto di Ricerca </w:t>
      </w:r>
      <w:r w:rsidR="00AD4B25">
        <w:t>PON “MAIA - MONITORAGGIO ATTIVO DELL’INFRASTRUTTURA”</w:t>
      </w:r>
      <w:r w:rsidR="00826472" w:rsidRPr="00826472">
        <w:t xml:space="preserve"> – Responsabile Scientifico: Prof.</w:t>
      </w:r>
      <w:r w:rsidR="00806D8C">
        <w:t xml:space="preserve">ssa </w:t>
      </w:r>
      <w:r w:rsidR="00AD4B25">
        <w:t>Caterina Ciminelli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D4B25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14A3F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14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10</cp:revision>
  <cp:lastPrinted>2019-01-25T11:30:00Z</cp:lastPrinted>
  <dcterms:created xsi:type="dcterms:W3CDTF">2021-05-06T08:09:00Z</dcterms:created>
  <dcterms:modified xsi:type="dcterms:W3CDTF">2021-12-30T13:04:00Z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